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056" w:rsidRDefault="00B50056" w:rsidP="00B50056">
      <w:pPr>
        <w:pStyle w:val="Title"/>
      </w:pPr>
      <w:r>
        <w:t>LNPA WORKING GROUP</w:t>
      </w:r>
    </w:p>
    <w:p w:rsidR="00B50056" w:rsidRDefault="002A5F45" w:rsidP="00B50056">
      <w:pPr>
        <w:pStyle w:val="Title"/>
      </w:pPr>
      <w:r>
        <w:t>June 12, 2012 Conference Call</w:t>
      </w:r>
    </w:p>
    <w:p w:rsidR="00B50056" w:rsidRDefault="008D2DC9" w:rsidP="00B50056">
      <w:pPr>
        <w:pStyle w:val="Title"/>
      </w:pPr>
      <w:r>
        <w:t>Final</w:t>
      </w:r>
      <w:r w:rsidR="00B50056">
        <w:t xml:space="preserve"> Minutes</w:t>
      </w:r>
    </w:p>
    <w:p w:rsidR="00B50056" w:rsidRDefault="00B50056" w:rsidP="00B50056"/>
    <w:p w:rsidR="00B50056" w:rsidRDefault="00B50056" w:rsidP="00B50056">
      <w:pPr>
        <w:rPr>
          <w:b/>
          <w:u w:val="single"/>
        </w:rPr>
      </w:pPr>
    </w:p>
    <w:p w:rsidR="00B50056" w:rsidRPr="00A82E04" w:rsidRDefault="00B50056" w:rsidP="00B50056">
      <w:pPr>
        <w:pStyle w:val="Heading5"/>
        <w:rPr>
          <w:i w:val="0"/>
          <w:sz w:val="32"/>
          <w:szCs w:val="32"/>
          <w:u w:val="single"/>
        </w:rPr>
      </w:pPr>
      <w:r>
        <w:rPr>
          <w:i w:val="0"/>
          <w:sz w:val="32"/>
          <w:szCs w:val="32"/>
          <w:u w:val="single"/>
        </w:rPr>
        <w:t>LNPA WORKING GROUP ARCHITECTURE PLANNING TEAM (APT) DISCUSSION:</w:t>
      </w:r>
    </w:p>
    <w:p w:rsidR="00B50056" w:rsidRDefault="00B50056" w:rsidP="00B50056"/>
    <w:p w:rsidR="00B50056" w:rsidRDefault="002A5F45" w:rsidP="002A5F45">
      <w:pPr>
        <w:rPr>
          <w:color w:val="000000"/>
        </w:rPr>
      </w:pPr>
      <w:r>
        <w:rPr>
          <w:b/>
          <w:u w:val="single"/>
        </w:rPr>
        <w:t>ATTENDEE LIST</w:t>
      </w:r>
      <w:bookmarkStart w:id="0" w:name="OLE_LINK2"/>
      <w:r>
        <w:rPr>
          <w:color w:val="000000"/>
        </w:rPr>
        <w:t>:</w:t>
      </w:r>
    </w:p>
    <w:p w:rsidR="002A5F45" w:rsidRDefault="002A5F45" w:rsidP="002A5F45"/>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B50056" w:rsidTr="003A2141">
        <w:trPr>
          <w:trHeight w:val="408"/>
          <w:tblHeader/>
        </w:trPr>
        <w:tc>
          <w:tcPr>
            <w:tcW w:w="2160" w:type="dxa"/>
            <w:shd w:val="solid" w:color="000080" w:fill="FFFFFF"/>
          </w:tcPr>
          <w:p w:rsidR="00B50056" w:rsidRDefault="00B50056" w:rsidP="003A2141">
            <w:pPr>
              <w:rPr>
                <w:b/>
                <w:color w:val="FFFFFF"/>
              </w:rPr>
            </w:pPr>
            <w:r>
              <w:rPr>
                <w:b/>
                <w:color w:val="FFFFFF"/>
              </w:rPr>
              <w:t>Name</w:t>
            </w:r>
          </w:p>
        </w:tc>
        <w:tc>
          <w:tcPr>
            <w:tcW w:w="2700" w:type="dxa"/>
            <w:shd w:val="solid" w:color="000080" w:fill="FFFFFF"/>
          </w:tcPr>
          <w:p w:rsidR="00B50056" w:rsidRDefault="00B50056" w:rsidP="003A2141">
            <w:pPr>
              <w:rPr>
                <w:b/>
                <w:color w:val="FFFFFF"/>
              </w:rPr>
            </w:pPr>
            <w:r>
              <w:rPr>
                <w:b/>
                <w:color w:val="FFFFFF"/>
              </w:rPr>
              <w:t>Company</w:t>
            </w:r>
          </w:p>
        </w:tc>
        <w:tc>
          <w:tcPr>
            <w:tcW w:w="2070" w:type="dxa"/>
            <w:shd w:val="solid" w:color="000080" w:fill="FFFFFF"/>
          </w:tcPr>
          <w:p w:rsidR="00B50056" w:rsidRDefault="00B50056" w:rsidP="003A2141">
            <w:pPr>
              <w:rPr>
                <w:b/>
                <w:color w:val="FFFFFF"/>
              </w:rPr>
            </w:pPr>
            <w:r>
              <w:rPr>
                <w:b/>
                <w:color w:val="FFFFFF"/>
              </w:rPr>
              <w:t>Name</w:t>
            </w:r>
          </w:p>
        </w:tc>
        <w:tc>
          <w:tcPr>
            <w:tcW w:w="2610" w:type="dxa"/>
            <w:gridSpan w:val="3"/>
            <w:shd w:val="solid" w:color="000080" w:fill="FFFFFF"/>
          </w:tcPr>
          <w:p w:rsidR="00B50056" w:rsidRDefault="00B50056" w:rsidP="003A2141">
            <w:pPr>
              <w:rPr>
                <w:b/>
                <w:color w:val="FFFFFF"/>
              </w:rPr>
            </w:pPr>
            <w:r>
              <w:rPr>
                <w:b/>
                <w:color w:val="FFFFFF"/>
              </w:rPr>
              <w:t>Company</w:t>
            </w:r>
          </w:p>
        </w:tc>
      </w:tr>
      <w:tr w:rsidR="006937BD" w:rsidTr="003A2141">
        <w:trPr>
          <w:gridAfter w:val="1"/>
          <w:wAfter w:w="12" w:type="dxa"/>
          <w:trHeight w:val="319"/>
        </w:trPr>
        <w:tc>
          <w:tcPr>
            <w:tcW w:w="2160" w:type="dxa"/>
          </w:tcPr>
          <w:p w:rsidR="006937BD" w:rsidRPr="00244528" w:rsidRDefault="006937BD" w:rsidP="003A2141">
            <w:r w:rsidRPr="00244528">
              <w:t>Ron Steen</w:t>
            </w:r>
          </w:p>
        </w:tc>
        <w:tc>
          <w:tcPr>
            <w:tcW w:w="2700" w:type="dxa"/>
          </w:tcPr>
          <w:p w:rsidR="006937BD" w:rsidRDefault="006937BD" w:rsidP="003A2141">
            <w:r>
              <w:t>AT&amp;T</w:t>
            </w:r>
          </w:p>
        </w:tc>
        <w:tc>
          <w:tcPr>
            <w:tcW w:w="2078" w:type="dxa"/>
            <w:gridSpan w:val="2"/>
          </w:tcPr>
          <w:p w:rsidR="006937BD" w:rsidRPr="00244528" w:rsidRDefault="006937BD" w:rsidP="00D052C7">
            <w:r>
              <w:t>John Nakamura</w:t>
            </w:r>
          </w:p>
        </w:tc>
        <w:tc>
          <w:tcPr>
            <w:tcW w:w="2590" w:type="dxa"/>
          </w:tcPr>
          <w:p w:rsidR="006937BD" w:rsidRDefault="006937BD" w:rsidP="00D052C7">
            <w:proofErr w:type="spellStart"/>
            <w:r>
              <w:t>Neustar</w:t>
            </w:r>
            <w:proofErr w:type="spellEnd"/>
          </w:p>
        </w:tc>
      </w:tr>
      <w:tr w:rsidR="006937BD" w:rsidTr="003A2141">
        <w:trPr>
          <w:gridAfter w:val="1"/>
          <w:wAfter w:w="12" w:type="dxa"/>
          <w:trHeight w:val="319"/>
        </w:trPr>
        <w:tc>
          <w:tcPr>
            <w:tcW w:w="2160" w:type="dxa"/>
          </w:tcPr>
          <w:p w:rsidR="006937BD" w:rsidRPr="00244528" w:rsidRDefault="006937BD" w:rsidP="003A2141">
            <w:r>
              <w:t>Teresa Patton</w:t>
            </w:r>
          </w:p>
        </w:tc>
        <w:tc>
          <w:tcPr>
            <w:tcW w:w="2700" w:type="dxa"/>
          </w:tcPr>
          <w:p w:rsidR="006937BD" w:rsidRDefault="006937BD" w:rsidP="002A5F45">
            <w:r>
              <w:t xml:space="preserve">AT&amp;T </w:t>
            </w:r>
          </w:p>
        </w:tc>
        <w:tc>
          <w:tcPr>
            <w:tcW w:w="2078" w:type="dxa"/>
            <w:gridSpan w:val="2"/>
          </w:tcPr>
          <w:p w:rsidR="006937BD" w:rsidRPr="00244528" w:rsidRDefault="006937BD" w:rsidP="00D052C7">
            <w:r>
              <w:t>Ed Barker</w:t>
            </w:r>
          </w:p>
        </w:tc>
        <w:tc>
          <w:tcPr>
            <w:tcW w:w="2590" w:type="dxa"/>
          </w:tcPr>
          <w:p w:rsidR="006937BD" w:rsidRDefault="006937BD" w:rsidP="00D052C7">
            <w:proofErr w:type="spellStart"/>
            <w:r>
              <w:t>Neustar</w:t>
            </w:r>
            <w:proofErr w:type="spellEnd"/>
            <w:r>
              <w:t xml:space="preserve"> </w:t>
            </w:r>
          </w:p>
        </w:tc>
      </w:tr>
      <w:tr w:rsidR="006937BD" w:rsidTr="003A2141">
        <w:trPr>
          <w:gridAfter w:val="1"/>
          <w:wAfter w:w="12" w:type="dxa"/>
          <w:trHeight w:val="319"/>
        </w:trPr>
        <w:tc>
          <w:tcPr>
            <w:tcW w:w="2160" w:type="dxa"/>
          </w:tcPr>
          <w:p w:rsidR="006937BD" w:rsidRDefault="006937BD" w:rsidP="00D052C7">
            <w:r>
              <w:t>Renee Dillon</w:t>
            </w:r>
          </w:p>
        </w:tc>
        <w:tc>
          <w:tcPr>
            <w:tcW w:w="2700" w:type="dxa"/>
          </w:tcPr>
          <w:p w:rsidR="006937BD" w:rsidRDefault="006937BD" w:rsidP="00D052C7">
            <w:r>
              <w:t>AT&amp;T Mobility</w:t>
            </w:r>
          </w:p>
        </w:tc>
        <w:tc>
          <w:tcPr>
            <w:tcW w:w="2078" w:type="dxa"/>
            <w:gridSpan w:val="2"/>
          </w:tcPr>
          <w:p w:rsidR="006937BD" w:rsidRPr="00244528" w:rsidRDefault="006937BD" w:rsidP="00D052C7">
            <w:r>
              <w:t>Lavinia Rotaru</w:t>
            </w:r>
          </w:p>
        </w:tc>
        <w:tc>
          <w:tcPr>
            <w:tcW w:w="2590" w:type="dxa"/>
          </w:tcPr>
          <w:p w:rsidR="006937BD" w:rsidRDefault="006937BD" w:rsidP="00D052C7">
            <w:proofErr w:type="spellStart"/>
            <w:r>
              <w:t>Neustar</w:t>
            </w:r>
            <w:proofErr w:type="spellEnd"/>
          </w:p>
        </w:tc>
      </w:tr>
      <w:tr w:rsidR="006937BD" w:rsidTr="003A2141">
        <w:trPr>
          <w:gridAfter w:val="1"/>
          <w:wAfter w:w="12" w:type="dxa"/>
          <w:trHeight w:val="319"/>
        </w:trPr>
        <w:tc>
          <w:tcPr>
            <w:tcW w:w="2160" w:type="dxa"/>
          </w:tcPr>
          <w:p w:rsidR="006937BD" w:rsidRPr="00244528" w:rsidRDefault="006937BD" w:rsidP="003A2141">
            <w:r w:rsidRPr="00244528">
              <w:t>Lonnie Keck</w:t>
            </w:r>
          </w:p>
        </w:tc>
        <w:tc>
          <w:tcPr>
            <w:tcW w:w="2700" w:type="dxa"/>
          </w:tcPr>
          <w:p w:rsidR="006937BD" w:rsidRDefault="006937BD" w:rsidP="003A2141">
            <w:r>
              <w:t>AT&amp;T Mobility</w:t>
            </w:r>
          </w:p>
        </w:tc>
        <w:tc>
          <w:tcPr>
            <w:tcW w:w="2078" w:type="dxa"/>
            <w:gridSpan w:val="2"/>
          </w:tcPr>
          <w:p w:rsidR="006937BD" w:rsidRPr="00244528" w:rsidRDefault="006937BD" w:rsidP="00D052C7">
            <w:pPr>
              <w:tabs>
                <w:tab w:val="right" w:pos="2116"/>
              </w:tabs>
            </w:pPr>
            <w:r w:rsidRPr="00244528">
              <w:t>Dave Garner</w:t>
            </w:r>
          </w:p>
        </w:tc>
        <w:tc>
          <w:tcPr>
            <w:tcW w:w="2590" w:type="dxa"/>
          </w:tcPr>
          <w:p w:rsidR="006937BD" w:rsidRDefault="006937BD" w:rsidP="00D052C7">
            <w:proofErr w:type="spellStart"/>
            <w:r>
              <w:t>Neustar</w:t>
            </w:r>
            <w:proofErr w:type="spellEnd"/>
          </w:p>
        </w:tc>
      </w:tr>
      <w:tr w:rsidR="006937BD" w:rsidTr="003A2141">
        <w:trPr>
          <w:gridAfter w:val="1"/>
          <w:wAfter w:w="12" w:type="dxa"/>
          <w:trHeight w:val="319"/>
        </w:trPr>
        <w:tc>
          <w:tcPr>
            <w:tcW w:w="2160" w:type="dxa"/>
          </w:tcPr>
          <w:p w:rsidR="006937BD" w:rsidRDefault="006937BD" w:rsidP="003A2141">
            <w:r>
              <w:t>Jan Doell</w:t>
            </w:r>
          </w:p>
        </w:tc>
        <w:tc>
          <w:tcPr>
            <w:tcW w:w="2700" w:type="dxa"/>
          </w:tcPr>
          <w:p w:rsidR="006937BD" w:rsidRDefault="006937BD" w:rsidP="003A2141">
            <w:proofErr w:type="spellStart"/>
            <w:r>
              <w:t>CenturyLink</w:t>
            </w:r>
            <w:proofErr w:type="spellEnd"/>
          </w:p>
        </w:tc>
        <w:tc>
          <w:tcPr>
            <w:tcW w:w="2078" w:type="dxa"/>
            <w:gridSpan w:val="2"/>
          </w:tcPr>
          <w:p w:rsidR="006937BD" w:rsidRPr="00244528" w:rsidRDefault="006937BD" w:rsidP="00D052C7">
            <w:pPr>
              <w:tabs>
                <w:tab w:val="right" w:pos="2116"/>
              </w:tabs>
            </w:pPr>
            <w:r>
              <w:t>Mubeen Saifullah</w:t>
            </w:r>
          </w:p>
        </w:tc>
        <w:tc>
          <w:tcPr>
            <w:tcW w:w="2590" w:type="dxa"/>
          </w:tcPr>
          <w:p w:rsidR="006937BD" w:rsidRDefault="006937BD" w:rsidP="00D052C7">
            <w:proofErr w:type="spellStart"/>
            <w:r>
              <w:t>Neustar</w:t>
            </w:r>
            <w:proofErr w:type="spellEnd"/>
            <w:r>
              <w:t xml:space="preserve"> Clearinghouse</w:t>
            </w:r>
          </w:p>
        </w:tc>
      </w:tr>
      <w:tr w:rsidR="006937BD" w:rsidTr="003A2141">
        <w:trPr>
          <w:gridAfter w:val="1"/>
          <w:wAfter w:w="12" w:type="dxa"/>
          <w:trHeight w:val="319"/>
        </w:trPr>
        <w:tc>
          <w:tcPr>
            <w:tcW w:w="2160" w:type="dxa"/>
          </w:tcPr>
          <w:p w:rsidR="006937BD" w:rsidRPr="00244528" w:rsidRDefault="006937BD" w:rsidP="003A2141">
            <w:smartTag w:uri="urn:schemas-microsoft-com:office:smarttags" w:element="PersonName">
              <w:r>
                <w:t>Tim Kagele</w:t>
              </w:r>
            </w:smartTag>
          </w:p>
        </w:tc>
        <w:tc>
          <w:tcPr>
            <w:tcW w:w="2700" w:type="dxa"/>
          </w:tcPr>
          <w:p w:rsidR="006937BD" w:rsidRPr="00244528" w:rsidRDefault="006937BD" w:rsidP="003A2141">
            <w:r>
              <w:t>Comcast</w:t>
            </w:r>
          </w:p>
        </w:tc>
        <w:tc>
          <w:tcPr>
            <w:tcW w:w="2078" w:type="dxa"/>
            <w:gridSpan w:val="2"/>
          </w:tcPr>
          <w:p w:rsidR="006937BD" w:rsidRDefault="006937BD" w:rsidP="00D052C7">
            <w:r>
              <w:t xml:space="preserve">Shannon </w:t>
            </w:r>
            <w:proofErr w:type="spellStart"/>
            <w:r>
              <w:t>Sevigny</w:t>
            </w:r>
            <w:proofErr w:type="spellEnd"/>
          </w:p>
        </w:tc>
        <w:tc>
          <w:tcPr>
            <w:tcW w:w="2590" w:type="dxa"/>
          </w:tcPr>
          <w:p w:rsidR="006937BD" w:rsidRDefault="006937BD" w:rsidP="00D052C7">
            <w:proofErr w:type="spellStart"/>
            <w:r>
              <w:t>Neustar</w:t>
            </w:r>
            <w:proofErr w:type="spellEnd"/>
            <w:r>
              <w:t xml:space="preserve"> Pooling </w:t>
            </w:r>
          </w:p>
        </w:tc>
      </w:tr>
      <w:tr w:rsidR="006937BD" w:rsidTr="003A2141">
        <w:trPr>
          <w:gridAfter w:val="1"/>
          <w:wAfter w:w="12" w:type="dxa"/>
          <w:trHeight w:val="319"/>
        </w:trPr>
        <w:tc>
          <w:tcPr>
            <w:tcW w:w="2160" w:type="dxa"/>
          </w:tcPr>
          <w:p w:rsidR="006937BD" w:rsidRPr="00244528" w:rsidRDefault="006937BD" w:rsidP="003A2141">
            <w:r>
              <w:t>Brenda Bloemke</w:t>
            </w:r>
          </w:p>
        </w:tc>
        <w:tc>
          <w:tcPr>
            <w:tcW w:w="2700" w:type="dxa"/>
          </w:tcPr>
          <w:p w:rsidR="006937BD" w:rsidRPr="00244528" w:rsidRDefault="006937BD" w:rsidP="003A2141">
            <w:r>
              <w:t>Comcast</w:t>
            </w:r>
          </w:p>
        </w:tc>
        <w:tc>
          <w:tcPr>
            <w:tcW w:w="2078" w:type="dxa"/>
            <w:gridSpan w:val="2"/>
          </w:tcPr>
          <w:p w:rsidR="006937BD" w:rsidRPr="00244528" w:rsidRDefault="006937BD" w:rsidP="00D052C7">
            <w:pPr>
              <w:tabs>
                <w:tab w:val="right" w:pos="2116"/>
              </w:tabs>
            </w:pPr>
            <w:r>
              <w:t>Jeff Sonnier</w:t>
            </w:r>
          </w:p>
        </w:tc>
        <w:tc>
          <w:tcPr>
            <w:tcW w:w="2590" w:type="dxa"/>
          </w:tcPr>
          <w:p w:rsidR="006937BD" w:rsidRDefault="006937BD" w:rsidP="00D052C7">
            <w:r>
              <w:t>Sprint Nextel</w:t>
            </w:r>
          </w:p>
        </w:tc>
      </w:tr>
      <w:tr w:rsidR="006937BD" w:rsidTr="003A2141">
        <w:trPr>
          <w:gridAfter w:val="1"/>
          <w:wAfter w:w="12" w:type="dxa"/>
          <w:trHeight w:val="319"/>
        </w:trPr>
        <w:tc>
          <w:tcPr>
            <w:tcW w:w="2160" w:type="dxa"/>
          </w:tcPr>
          <w:p w:rsidR="006937BD" w:rsidRDefault="006937BD" w:rsidP="003A2141">
            <w:r>
              <w:t>Beth O’Donnell</w:t>
            </w:r>
          </w:p>
        </w:tc>
        <w:tc>
          <w:tcPr>
            <w:tcW w:w="2700" w:type="dxa"/>
          </w:tcPr>
          <w:p w:rsidR="006937BD" w:rsidRDefault="006937BD" w:rsidP="003A2141">
            <w:r>
              <w:t>Comcast</w:t>
            </w:r>
          </w:p>
        </w:tc>
        <w:tc>
          <w:tcPr>
            <w:tcW w:w="2078" w:type="dxa"/>
            <w:gridSpan w:val="2"/>
          </w:tcPr>
          <w:p w:rsidR="006937BD" w:rsidRDefault="006937BD" w:rsidP="00D052C7">
            <w:r>
              <w:t>Suzanne Addington</w:t>
            </w:r>
          </w:p>
        </w:tc>
        <w:tc>
          <w:tcPr>
            <w:tcW w:w="2590" w:type="dxa"/>
          </w:tcPr>
          <w:p w:rsidR="006937BD" w:rsidRDefault="006937BD" w:rsidP="00D052C7">
            <w:r>
              <w:t>Sprint Nextel</w:t>
            </w:r>
          </w:p>
        </w:tc>
      </w:tr>
      <w:tr w:rsidR="006937BD" w:rsidTr="003A2141">
        <w:trPr>
          <w:gridAfter w:val="1"/>
          <w:wAfter w:w="12" w:type="dxa"/>
          <w:trHeight w:val="319"/>
        </w:trPr>
        <w:tc>
          <w:tcPr>
            <w:tcW w:w="2160" w:type="dxa"/>
          </w:tcPr>
          <w:p w:rsidR="006937BD" w:rsidRDefault="006937BD" w:rsidP="003A2141">
            <w:proofErr w:type="spellStart"/>
            <w:r>
              <w:t>Anand</w:t>
            </w:r>
            <w:proofErr w:type="spellEnd"/>
            <w:r>
              <w:t xml:space="preserve"> </w:t>
            </w:r>
            <w:proofErr w:type="spellStart"/>
            <w:r>
              <w:t>Rathi</w:t>
            </w:r>
            <w:proofErr w:type="spellEnd"/>
          </w:p>
        </w:tc>
        <w:tc>
          <w:tcPr>
            <w:tcW w:w="2700" w:type="dxa"/>
          </w:tcPr>
          <w:p w:rsidR="006937BD" w:rsidRDefault="006937BD" w:rsidP="003A2141">
            <w:r>
              <w:t>DSET</w:t>
            </w:r>
          </w:p>
        </w:tc>
        <w:tc>
          <w:tcPr>
            <w:tcW w:w="2078" w:type="dxa"/>
            <w:gridSpan w:val="2"/>
          </w:tcPr>
          <w:p w:rsidR="006937BD" w:rsidRDefault="006937BD" w:rsidP="00D052C7">
            <w:r>
              <w:t>Nancy Conant</w:t>
            </w:r>
          </w:p>
        </w:tc>
        <w:tc>
          <w:tcPr>
            <w:tcW w:w="2590" w:type="dxa"/>
          </w:tcPr>
          <w:p w:rsidR="006937BD" w:rsidRDefault="006937BD" w:rsidP="00D052C7">
            <w:proofErr w:type="spellStart"/>
            <w:r>
              <w:t>Synchronoss</w:t>
            </w:r>
            <w:proofErr w:type="spellEnd"/>
          </w:p>
        </w:tc>
      </w:tr>
      <w:tr w:rsidR="006937BD" w:rsidTr="003A2141">
        <w:trPr>
          <w:gridAfter w:val="1"/>
          <w:wAfter w:w="12" w:type="dxa"/>
          <w:trHeight w:val="319"/>
        </w:trPr>
        <w:tc>
          <w:tcPr>
            <w:tcW w:w="2160" w:type="dxa"/>
          </w:tcPr>
          <w:p w:rsidR="006937BD" w:rsidRDefault="006937BD" w:rsidP="003A2141">
            <w:r>
              <w:t>Jim Seigler</w:t>
            </w:r>
          </w:p>
        </w:tc>
        <w:tc>
          <w:tcPr>
            <w:tcW w:w="2700" w:type="dxa"/>
          </w:tcPr>
          <w:p w:rsidR="006937BD" w:rsidRDefault="006937BD" w:rsidP="003A2141">
            <w:r>
              <w:t>DSET</w:t>
            </w:r>
          </w:p>
        </w:tc>
        <w:tc>
          <w:tcPr>
            <w:tcW w:w="2078" w:type="dxa"/>
            <w:gridSpan w:val="2"/>
          </w:tcPr>
          <w:p w:rsidR="006937BD" w:rsidRPr="00244528" w:rsidRDefault="006937BD" w:rsidP="00D052C7">
            <w:r>
              <w:t>Rosalee Pinnock</w:t>
            </w:r>
          </w:p>
        </w:tc>
        <w:tc>
          <w:tcPr>
            <w:tcW w:w="2590" w:type="dxa"/>
          </w:tcPr>
          <w:p w:rsidR="006937BD" w:rsidRDefault="006937BD" w:rsidP="00D052C7">
            <w:proofErr w:type="spellStart"/>
            <w:r>
              <w:t>Syniverse</w:t>
            </w:r>
            <w:proofErr w:type="spellEnd"/>
            <w:r>
              <w:t xml:space="preserve"> </w:t>
            </w:r>
          </w:p>
        </w:tc>
      </w:tr>
      <w:tr w:rsidR="006937BD" w:rsidTr="003A2141">
        <w:trPr>
          <w:gridAfter w:val="1"/>
          <w:wAfter w:w="12" w:type="dxa"/>
          <w:trHeight w:val="319"/>
        </w:trPr>
        <w:tc>
          <w:tcPr>
            <w:tcW w:w="2160" w:type="dxa"/>
          </w:tcPr>
          <w:p w:rsidR="006937BD" w:rsidRPr="00244528" w:rsidRDefault="006937BD" w:rsidP="003A2141">
            <w:r>
              <w:t>Linda Peterman</w:t>
            </w:r>
          </w:p>
        </w:tc>
        <w:tc>
          <w:tcPr>
            <w:tcW w:w="2700" w:type="dxa"/>
          </w:tcPr>
          <w:p w:rsidR="006937BD" w:rsidRPr="00244528" w:rsidRDefault="006937BD" w:rsidP="003A2141">
            <w:proofErr w:type="spellStart"/>
            <w:r>
              <w:t>Earthlink</w:t>
            </w:r>
            <w:proofErr w:type="spellEnd"/>
            <w:r>
              <w:t xml:space="preserve"> Business</w:t>
            </w:r>
          </w:p>
        </w:tc>
        <w:tc>
          <w:tcPr>
            <w:tcW w:w="2078" w:type="dxa"/>
            <w:gridSpan w:val="2"/>
          </w:tcPr>
          <w:p w:rsidR="006937BD" w:rsidRPr="00244528" w:rsidRDefault="006937BD" w:rsidP="00D052C7">
            <w:r w:rsidRPr="00244528">
              <w:t>Pat White</w:t>
            </w:r>
          </w:p>
        </w:tc>
        <w:tc>
          <w:tcPr>
            <w:tcW w:w="2590" w:type="dxa"/>
          </w:tcPr>
          <w:p w:rsidR="006937BD" w:rsidRDefault="006937BD" w:rsidP="00D052C7">
            <w:r>
              <w:t>Ericsson/</w:t>
            </w:r>
            <w:proofErr w:type="spellStart"/>
            <w:r>
              <w:t>Telcordia</w:t>
            </w:r>
            <w:proofErr w:type="spellEnd"/>
          </w:p>
        </w:tc>
      </w:tr>
      <w:tr w:rsidR="006937BD" w:rsidTr="003A2141">
        <w:trPr>
          <w:gridAfter w:val="1"/>
          <w:wAfter w:w="12" w:type="dxa"/>
          <w:trHeight w:val="319"/>
        </w:trPr>
        <w:tc>
          <w:tcPr>
            <w:tcW w:w="2160" w:type="dxa"/>
          </w:tcPr>
          <w:p w:rsidR="006937BD" w:rsidRDefault="006937BD" w:rsidP="003A2141">
            <w:r>
              <w:t>Kimberly D. Isaacs</w:t>
            </w:r>
          </w:p>
        </w:tc>
        <w:tc>
          <w:tcPr>
            <w:tcW w:w="2700" w:type="dxa"/>
          </w:tcPr>
          <w:p w:rsidR="006937BD" w:rsidRDefault="006937BD" w:rsidP="003A2141">
            <w:r>
              <w:t>Integra</w:t>
            </w:r>
          </w:p>
        </w:tc>
        <w:tc>
          <w:tcPr>
            <w:tcW w:w="2078" w:type="dxa"/>
            <w:gridSpan w:val="2"/>
          </w:tcPr>
          <w:p w:rsidR="006937BD" w:rsidRPr="00244528" w:rsidRDefault="006937BD" w:rsidP="00D052C7">
            <w:r>
              <w:t>Lisa Marie Maxson</w:t>
            </w:r>
          </w:p>
        </w:tc>
        <w:tc>
          <w:tcPr>
            <w:tcW w:w="2590" w:type="dxa"/>
          </w:tcPr>
          <w:p w:rsidR="006937BD" w:rsidRDefault="006937BD" w:rsidP="00D052C7">
            <w:r>
              <w:t>Ericsson/</w:t>
            </w:r>
            <w:proofErr w:type="spellStart"/>
            <w:r>
              <w:t>Telcordia</w:t>
            </w:r>
            <w:proofErr w:type="spellEnd"/>
          </w:p>
        </w:tc>
      </w:tr>
      <w:tr w:rsidR="006937BD" w:rsidTr="003A2141">
        <w:trPr>
          <w:gridAfter w:val="1"/>
          <w:wAfter w:w="12" w:type="dxa"/>
          <w:trHeight w:val="319"/>
        </w:trPr>
        <w:tc>
          <w:tcPr>
            <w:tcW w:w="2160" w:type="dxa"/>
          </w:tcPr>
          <w:p w:rsidR="006937BD" w:rsidRPr="00244528" w:rsidRDefault="006937BD" w:rsidP="003A2141">
            <w:r>
              <w:t>Bridget Alexander</w:t>
            </w:r>
          </w:p>
        </w:tc>
        <w:tc>
          <w:tcPr>
            <w:tcW w:w="2700" w:type="dxa"/>
          </w:tcPr>
          <w:p w:rsidR="006937BD" w:rsidRDefault="006937BD" w:rsidP="007C1C4F">
            <w:r>
              <w:t xml:space="preserve">John </w:t>
            </w:r>
            <w:proofErr w:type="spellStart"/>
            <w:r>
              <w:t>Staurulakis</w:t>
            </w:r>
            <w:proofErr w:type="spellEnd"/>
            <w:r>
              <w:t xml:space="preserve">, Inc. </w:t>
            </w:r>
          </w:p>
        </w:tc>
        <w:tc>
          <w:tcPr>
            <w:tcW w:w="2078" w:type="dxa"/>
            <w:gridSpan w:val="2"/>
          </w:tcPr>
          <w:p w:rsidR="006937BD" w:rsidRDefault="006937BD" w:rsidP="00D052C7">
            <w:r>
              <w:t>George Tsacnaris</w:t>
            </w:r>
          </w:p>
        </w:tc>
        <w:tc>
          <w:tcPr>
            <w:tcW w:w="2590" w:type="dxa"/>
          </w:tcPr>
          <w:p w:rsidR="006937BD" w:rsidRDefault="006937BD" w:rsidP="00D052C7">
            <w:r>
              <w:t>Ericsson/</w:t>
            </w:r>
            <w:proofErr w:type="spellStart"/>
            <w:r>
              <w:t>Telcordia</w:t>
            </w:r>
            <w:proofErr w:type="spellEnd"/>
          </w:p>
        </w:tc>
      </w:tr>
      <w:tr w:rsidR="006937BD" w:rsidTr="003A2141">
        <w:trPr>
          <w:gridAfter w:val="1"/>
          <w:wAfter w:w="12" w:type="dxa"/>
          <w:trHeight w:val="319"/>
        </w:trPr>
        <w:tc>
          <w:tcPr>
            <w:tcW w:w="2160" w:type="dxa"/>
          </w:tcPr>
          <w:p w:rsidR="006937BD" w:rsidRDefault="006937BD" w:rsidP="00D052C7">
            <w:r>
              <w:t>Karen Hoffman</w:t>
            </w:r>
          </w:p>
        </w:tc>
        <w:tc>
          <w:tcPr>
            <w:tcW w:w="2700" w:type="dxa"/>
          </w:tcPr>
          <w:p w:rsidR="006937BD" w:rsidRDefault="006937BD" w:rsidP="00D052C7">
            <w:r>
              <w:t xml:space="preserve">John </w:t>
            </w:r>
            <w:proofErr w:type="spellStart"/>
            <w:r>
              <w:t>Staurulakis</w:t>
            </w:r>
            <w:proofErr w:type="spellEnd"/>
            <w:r>
              <w:t xml:space="preserve">, Inc. </w:t>
            </w:r>
          </w:p>
        </w:tc>
        <w:tc>
          <w:tcPr>
            <w:tcW w:w="2078" w:type="dxa"/>
            <w:gridSpan w:val="2"/>
          </w:tcPr>
          <w:p w:rsidR="006937BD" w:rsidRPr="00244528" w:rsidRDefault="006937BD" w:rsidP="00D052C7">
            <w:r>
              <w:t>Kayla Sharbaugh</w:t>
            </w:r>
          </w:p>
        </w:tc>
        <w:tc>
          <w:tcPr>
            <w:tcW w:w="2590" w:type="dxa"/>
          </w:tcPr>
          <w:p w:rsidR="006937BD" w:rsidRDefault="006937BD" w:rsidP="00D052C7">
            <w:r>
              <w:t>Ericsson/</w:t>
            </w:r>
            <w:proofErr w:type="spellStart"/>
            <w:r>
              <w:t>Telcordia</w:t>
            </w:r>
            <w:proofErr w:type="spellEnd"/>
            <w:r>
              <w:t xml:space="preserve"> </w:t>
            </w:r>
          </w:p>
        </w:tc>
      </w:tr>
      <w:tr w:rsidR="00F61FA8" w:rsidTr="003A2141">
        <w:trPr>
          <w:gridAfter w:val="1"/>
          <w:wAfter w:w="12" w:type="dxa"/>
          <w:trHeight w:val="319"/>
        </w:trPr>
        <w:tc>
          <w:tcPr>
            <w:tcW w:w="2160" w:type="dxa"/>
          </w:tcPr>
          <w:p w:rsidR="00F61FA8" w:rsidRDefault="00F61FA8" w:rsidP="00D052C7">
            <w:r>
              <w:t>Jim Rooks</w:t>
            </w:r>
          </w:p>
        </w:tc>
        <w:tc>
          <w:tcPr>
            <w:tcW w:w="2700" w:type="dxa"/>
          </w:tcPr>
          <w:p w:rsidR="00F61FA8" w:rsidRDefault="00F61FA8" w:rsidP="00D052C7">
            <w:proofErr w:type="spellStart"/>
            <w:r>
              <w:t>Neustar</w:t>
            </w:r>
            <w:proofErr w:type="spellEnd"/>
          </w:p>
        </w:tc>
        <w:tc>
          <w:tcPr>
            <w:tcW w:w="2078" w:type="dxa"/>
            <w:gridSpan w:val="2"/>
          </w:tcPr>
          <w:p w:rsidR="00F61FA8" w:rsidRPr="00244528" w:rsidRDefault="00F61FA8" w:rsidP="00D052C7">
            <w:r>
              <w:t>Steven Koch</w:t>
            </w:r>
          </w:p>
        </w:tc>
        <w:tc>
          <w:tcPr>
            <w:tcW w:w="2590" w:type="dxa"/>
          </w:tcPr>
          <w:p w:rsidR="00F61FA8" w:rsidRDefault="00F61FA8" w:rsidP="00D052C7">
            <w:r>
              <w:t>Ericsson/</w:t>
            </w:r>
            <w:proofErr w:type="spellStart"/>
            <w:r>
              <w:t>Telcordia</w:t>
            </w:r>
            <w:proofErr w:type="spellEnd"/>
            <w:r>
              <w:t xml:space="preserve"> </w:t>
            </w:r>
          </w:p>
        </w:tc>
      </w:tr>
      <w:tr w:rsidR="00F61FA8" w:rsidTr="003A2141">
        <w:trPr>
          <w:gridAfter w:val="1"/>
          <w:wAfter w:w="12" w:type="dxa"/>
          <w:trHeight w:val="319"/>
        </w:trPr>
        <w:tc>
          <w:tcPr>
            <w:tcW w:w="2160" w:type="dxa"/>
          </w:tcPr>
          <w:p w:rsidR="00F61FA8" w:rsidRPr="00244528" w:rsidRDefault="00F61FA8" w:rsidP="00D052C7">
            <w:r>
              <w:t>Paul LaGattuta</w:t>
            </w:r>
          </w:p>
        </w:tc>
        <w:tc>
          <w:tcPr>
            <w:tcW w:w="2700" w:type="dxa"/>
          </w:tcPr>
          <w:p w:rsidR="00F61FA8" w:rsidRDefault="00F61FA8" w:rsidP="00D052C7">
            <w:proofErr w:type="spellStart"/>
            <w:r>
              <w:t>Neustar</w:t>
            </w:r>
            <w:proofErr w:type="spellEnd"/>
          </w:p>
        </w:tc>
        <w:tc>
          <w:tcPr>
            <w:tcW w:w="2078" w:type="dxa"/>
            <w:gridSpan w:val="2"/>
          </w:tcPr>
          <w:p w:rsidR="00F61FA8" w:rsidRPr="00244528" w:rsidRDefault="00F61FA8" w:rsidP="00D052C7">
            <w:r w:rsidRPr="00244528">
              <w:t>Paula Jordan</w:t>
            </w:r>
          </w:p>
        </w:tc>
        <w:tc>
          <w:tcPr>
            <w:tcW w:w="2590" w:type="dxa"/>
          </w:tcPr>
          <w:p w:rsidR="00F61FA8" w:rsidRDefault="00F61FA8" w:rsidP="00D052C7">
            <w:r>
              <w:t>T-Mobile</w:t>
            </w:r>
          </w:p>
        </w:tc>
      </w:tr>
      <w:tr w:rsidR="00F61FA8" w:rsidTr="003A2141">
        <w:trPr>
          <w:gridAfter w:val="1"/>
          <w:wAfter w:w="12" w:type="dxa"/>
          <w:trHeight w:val="319"/>
        </w:trPr>
        <w:tc>
          <w:tcPr>
            <w:tcW w:w="2160" w:type="dxa"/>
          </w:tcPr>
          <w:p w:rsidR="00F61FA8" w:rsidRPr="00244528" w:rsidRDefault="00F61FA8" w:rsidP="00D052C7">
            <w:r w:rsidRPr="00244528">
              <w:t>Stephen Addicks</w:t>
            </w:r>
          </w:p>
        </w:tc>
        <w:tc>
          <w:tcPr>
            <w:tcW w:w="2700" w:type="dxa"/>
          </w:tcPr>
          <w:p w:rsidR="00F61FA8" w:rsidRDefault="00F61FA8" w:rsidP="00D052C7">
            <w:proofErr w:type="spellStart"/>
            <w:r>
              <w:t>Neustar</w:t>
            </w:r>
            <w:proofErr w:type="spellEnd"/>
            <w:r>
              <w:t xml:space="preserve"> </w:t>
            </w:r>
          </w:p>
        </w:tc>
        <w:tc>
          <w:tcPr>
            <w:tcW w:w="2078" w:type="dxa"/>
            <w:gridSpan w:val="2"/>
          </w:tcPr>
          <w:p w:rsidR="00F61FA8" w:rsidRPr="00244528" w:rsidRDefault="00F61FA8" w:rsidP="00D052C7">
            <w:r w:rsidRPr="00244528">
              <w:t>Deb Tucker</w:t>
            </w:r>
          </w:p>
        </w:tc>
        <w:tc>
          <w:tcPr>
            <w:tcW w:w="2590" w:type="dxa"/>
          </w:tcPr>
          <w:p w:rsidR="00F61FA8" w:rsidRDefault="00F61FA8" w:rsidP="00D052C7">
            <w:r>
              <w:t>Verizon Wireless</w:t>
            </w:r>
          </w:p>
        </w:tc>
      </w:tr>
    </w:tbl>
    <w:p w:rsidR="00B50056" w:rsidRDefault="00B50056" w:rsidP="00B50056">
      <w:pPr>
        <w:rPr>
          <w:b/>
          <w:u w:val="single"/>
        </w:rPr>
      </w:pPr>
    </w:p>
    <w:bookmarkEnd w:id="0"/>
    <w:p w:rsidR="00B50056" w:rsidRDefault="00B50056" w:rsidP="00B50056">
      <w:pPr>
        <w:pStyle w:val="BodyText3"/>
      </w:pPr>
      <w:r>
        <w:t>NOTE:  ALL APT ACTION ITEMS REFERENCED IN THE MINUTES BELOW HAVE BEEN CAPTURED IN THE “</w:t>
      </w:r>
      <w:r w:rsidR="00E11155">
        <w:t>JUNE_12</w:t>
      </w:r>
      <w:r>
        <w:t>_ 2012 LNPA WG APT ACTION ITEMS” FILE ISSUED IN A SEPARATE E-MAIL FROM THESE MINUTES AND ATTACHED BELOW.</w:t>
      </w:r>
    </w:p>
    <w:p w:rsidR="00B50056" w:rsidRDefault="00B50056" w:rsidP="00B50056">
      <w:pPr>
        <w:rPr>
          <w:b/>
        </w:rPr>
      </w:pPr>
    </w:p>
    <w:bookmarkStart w:id="1" w:name="_MON_1402128278"/>
    <w:bookmarkEnd w:id="1"/>
    <w:p w:rsidR="00B50056" w:rsidRDefault="009216D1" w:rsidP="00B50056">
      <w:pPr>
        <w:rPr>
          <w:b/>
        </w:rPr>
      </w:pPr>
      <w:r w:rsidRPr="00A23FAD">
        <w:rPr>
          <w: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7" o:title=""/>
          </v:shape>
          <o:OLEObject Type="Embed" ProgID="Word.Document.12" ShapeID="_x0000_i1025" DrawAspect="Icon" ObjectID="_1405246874" r:id="rId8">
            <o:FieldCodes>\s</o:FieldCodes>
          </o:OLEObject>
        </w:object>
      </w:r>
    </w:p>
    <w:p w:rsidR="00642353" w:rsidRDefault="00642353" w:rsidP="00B50056">
      <w:pPr>
        <w:rPr>
          <w:b/>
        </w:rPr>
      </w:pPr>
    </w:p>
    <w:p w:rsidR="00B50056" w:rsidRDefault="00B50056" w:rsidP="00B50056">
      <w:pPr>
        <w:rPr>
          <w:b/>
        </w:rPr>
      </w:pPr>
    </w:p>
    <w:p w:rsidR="009216D1" w:rsidRDefault="009216D1" w:rsidP="00B50056">
      <w:pPr>
        <w:rPr>
          <w:b/>
        </w:rPr>
      </w:pPr>
    </w:p>
    <w:p w:rsidR="00B50056" w:rsidRDefault="00B50056" w:rsidP="00B50056">
      <w:pPr>
        <w:rPr>
          <w:b/>
        </w:rPr>
      </w:pPr>
      <w:r>
        <w:rPr>
          <w:b/>
          <w:u w:val="single"/>
        </w:rPr>
        <w:lastRenderedPageBreak/>
        <w:t>MEETING MINUTES:</w:t>
      </w:r>
    </w:p>
    <w:p w:rsidR="00B50056" w:rsidRDefault="00B50056" w:rsidP="00B50056">
      <w:pPr>
        <w:rPr>
          <w:u w:val="single"/>
        </w:rPr>
      </w:pPr>
    </w:p>
    <w:p w:rsidR="00642353" w:rsidRDefault="00642353" w:rsidP="00B50056">
      <w:pPr>
        <w:jc w:val="center"/>
        <w:rPr>
          <w:b/>
          <w:sz w:val="32"/>
          <w:szCs w:val="32"/>
          <w:u w:val="single"/>
        </w:rPr>
      </w:pPr>
    </w:p>
    <w:p w:rsidR="00B50056" w:rsidRPr="00FE0FA9" w:rsidRDefault="00B50056" w:rsidP="00B50056">
      <w:pPr>
        <w:jc w:val="center"/>
        <w:rPr>
          <w:b/>
          <w:sz w:val="32"/>
          <w:szCs w:val="32"/>
        </w:rPr>
      </w:pPr>
      <w:r>
        <w:rPr>
          <w:b/>
          <w:sz w:val="32"/>
          <w:szCs w:val="32"/>
          <w:u w:val="single"/>
        </w:rPr>
        <w:t>2012</w:t>
      </w:r>
      <w:r w:rsidRPr="00FE0FA9">
        <w:rPr>
          <w:b/>
          <w:sz w:val="32"/>
          <w:szCs w:val="32"/>
          <w:u w:val="single"/>
        </w:rPr>
        <w:t xml:space="preserve"> LNPA WG Meeting/Call Schedule:</w:t>
      </w:r>
    </w:p>
    <w:p w:rsidR="00B50056" w:rsidRDefault="00B50056" w:rsidP="00B50056"/>
    <w:p w:rsidR="00B50056" w:rsidRDefault="00B50056" w:rsidP="00B50056">
      <w:r>
        <w:t>Following is the current schedule for the 2012 LNPA WG meetings and calls.</w:t>
      </w:r>
    </w:p>
    <w:p w:rsidR="00B50056" w:rsidRDefault="00B50056" w:rsidP="00B50056"/>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B50056" w:rsidTr="003A2141">
        <w:trPr>
          <w:tblHeader/>
        </w:trPr>
        <w:tc>
          <w:tcPr>
            <w:tcW w:w="1243" w:type="dxa"/>
          </w:tcPr>
          <w:p w:rsidR="00B50056" w:rsidRDefault="00B50056" w:rsidP="003A2141">
            <w:pPr>
              <w:jc w:val="center"/>
              <w:rPr>
                <w:b/>
              </w:rPr>
            </w:pPr>
            <w:r>
              <w:rPr>
                <w:b/>
              </w:rPr>
              <w:t>MONTH</w:t>
            </w:r>
          </w:p>
          <w:p w:rsidR="00B50056" w:rsidRDefault="00B50056" w:rsidP="003A2141">
            <w:pPr>
              <w:jc w:val="center"/>
            </w:pPr>
            <w:r>
              <w:rPr>
                <w:b/>
              </w:rPr>
              <w:t>(2012)</w:t>
            </w:r>
          </w:p>
        </w:tc>
        <w:tc>
          <w:tcPr>
            <w:tcW w:w="1441" w:type="dxa"/>
          </w:tcPr>
          <w:p w:rsidR="00B50056" w:rsidRDefault="00B50056" w:rsidP="003A2141">
            <w:pPr>
              <w:pStyle w:val="Heading7"/>
              <w:jc w:val="center"/>
            </w:pPr>
            <w:r>
              <w:t>NANC MEETING DATES</w:t>
            </w:r>
          </w:p>
        </w:tc>
        <w:tc>
          <w:tcPr>
            <w:tcW w:w="3036" w:type="dxa"/>
          </w:tcPr>
          <w:p w:rsidR="00B50056" w:rsidRDefault="00B50056" w:rsidP="003A2141">
            <w:pPr>
              <w:pStyle w:val="Heading7"/>
              <w:jc w:val="center"/>
            </w:pPr>
            <w:r>
              <w:t>LNPA WG</w:t>
            </w:r>
          </w:p>
          <w:p w:rsidR="00B50056" w:rsidRDefault="00B50056" w:rsidP="003A2141">
            <w:pPr>
              <w:jc w:val="center"/>
              <w:rPr>
                <w:b/>
              </w:rPr>
            </w:pPr>
            <w:r>
              <w:rPr>
                <w:b/>
              </w:rPr>
              <w:t>MEETING/CALL</w:t>
            </w:r>
          </w:p>
          <w:p w:rsidR="00B50056" w:rsidRPr="009938A7" w:rsidRDefault="00B50056" w:rsidP="003A2141">
            <w:pPr>
              <w:jc w:val="center"/>
              <w:rPr>
                <w:b/>
              </w:rPr>
            </w:pPr>
            <w:r>
              <w:rPr>
                <w:b/>
              </w:rPr>
              <w:t>DATES</w:t>
            </w:r>
          </w:p>
        </w:tc>
        <w:tc>
          <w:tcPr>
            <w:tcW w:w="1797" w:type="dxa"/>
          </w:tcPr>
          <w:p w:rsidR="00B50056" w:rsidRDefault="00B50056" w:rsidP="003A2141">
            <w:pPr>
              <w:pStyle w:val="Heading9"/>
            </w:pPr>
            <w:r>
              <w:t>HOST COMPANY</w:t>
            </w:r>
          </w:p>
        </w:tc>
        <w:tc>
          <w:tcPr>
            <w:tcW w:w="2160" w:type="dxa"/>
          </w:tcPr>
          <w:p w:rsidR="00B50056" w:rsidRDefault="00B50056" w:rsidP="003A2141">
            <w:pPr>
              <w:pStyle w:val="Heading9"/>
            </w:pPr>
            <w:r>
              <w:t>MEETING LOCATION</w:t>
            </w:r>
          </w:p>
        </w:tc>
      </w:tr>
      <w:tr w:rsidR="00B50056" w:rsidTr="003A2141">
        <w:tc>
          <w:tcPr>
            <w:tcW w:w="1243" w:type="dxa"/>
          </w:tcPr>
          <w:p w:rsidR="00B50056" w:rsidRDefault="00B50056" w:rsidP="003A2141"/>
        </w:tc>
        <w:tc>
          <w:tcPr>
            <w:tcW w:w="1441" w:type="dxa"/>
          </w:tcPr>
          <w:p w:rsidR="00B50056" w:rsidRDefault="00B50056" w:rsidP="003A2141"/>
        </w:tc>
        <w:tc>
          <w:tcPr>
            <w:tcW w:w="3036" w:type="dxa"/>
          </w:tcPr>
          <w:p w:rsidR="00B50056" w:rsidRDefault="00B50056" w:rsidP="003A2141"/>
        </w:tc>
        <w:tc>
          <w:tcPr>
            <w:tcW w:w="1797" w:type="dxa"/>
          </w:tcPr>
          <w:p w:rsidR="00B50056" w:rsidRDefault="00B50056" w:rsidP="003A2141"/>
        </w:tc>
        <w:tc>
          <w:tcPr>
            <w:tcW w:w="2160" w:type="dxa"/>
          </w:tcPr>
          <w:p w:rsidR="00B50056" w:rsidRDefault="00B50056" w:rsidP="003A2141"/>
        </w:tc>
      </w:tr>
      <w:tr w:rsidR="00B50056" w:rsidTr="003A2141">
        <w:tc>
          <w:tcPr>
            <w:tcW w:w="1243" w:type="dxa"/>
          </w:tcPr>
          <w:p w:rsidR="00B50056" w:rsidRDefault="00B50056" w:rsidP="003A2141">
            <w:r>
              <w:t xml:space="preserve">January </w:t>
            </w:r>
          </w:p>
          <w:p w:rsidR="00B50056" w:rsidRDefault="00B50056" w:rsidP="003A2141"/>
        </w:tc>
        <w:tc>
          <w:tcPr>
            <w:tcW w:w="1441" w:type="dxa"/>
          </w:tcPr>
          <w:p w:rsidR="00B50056" w:rsidRDefault="00B50056" w:rsidP="003A2141"/>
        </w:tc>
        <w:tc>
          <w:tcPr>
            <w:tcW w:w="3036" w:type="dxa"/>
          </w:tcPr>
          <w:p w:rsidR="00B50056" w:rsidRDefault="00B50056" w:rsidP="003A2141">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rsidR="00B50056" w:rsidRPr="006248D4" w:rsidRDefault="00B50056" w:rsidP="003A2141">
            <w:pPr>
              <w:rPr>
                <w:highlight w:val="red"/>
              </w:rPr>
            </w:pPr>
            <w:proofErr w:type="spellStart"/>
            <w:r w:rsidRPr="006248D4">
              <w:t>Telcordia</w:t>
            </w:r>
            <w:proofErr w:type="spellEnd"/>
          </w:p>
        </w:tc>
        <w:tc>
          <w:tcPr>
            <w:tcW w:w="2160" w:type="dxa"/>
          </w:tcPr>
          <w:p w:rsidR="00B50056" w:rsidRPr="00A40237" w:rsidRDefault="00B50056" w:rsidP="003A2141">
            <w:r w:rsidRPr="00A40237">
              <w:t>Scottsdale, Arizona</w:t>
            </w:r>
          </w:p>
        </w:tc>
      </w:tr>
      <w:tr w:rsidR="00B50056" w:rsidTr="003A2141">
        <w:tc>
          <w:tcPr>
            <w:tcW w:w="1243" w:type="dxa"/>
          </w:tcPr>
          <w:p w:rsidR="00B50056" w:rsidRDefault="00B50056" w:rsidP="003A2141">
            <w:r>
              <w:t xml:space="preserve">February </w:t>
            </w:r>
          </w:p>
        </w:tc>
        <w:tc>
          <w:tcPr>
            <w:tcW w:w="1441" w:type="dxa"/>
          </w:tcPr>
          <w:p w:rsidR="00B50056" w:rsidRDefault="00B50056" w:rsidP="003A2141"/>
        </w:tc>
        <w:tc>
          <w:tcPr>
            <w:tcW w:w="3036" w:type="dxa"/>
          </w:tcPr>
          <w:p w:rsidR="00B50056" w:rsidRDefault="00B50056" w:rsidP="003A2141">
            <w:pPr>
              <w:rPr>
                <w:highlight w:val="yellow"/>
              </w:rPr>
            </w:pPr>
            <w:r>
              <w:rPr>
                <w:highlight w:val="yellow"/>
              </w:rPr>
              <w:t>No meeting or call.</w:t>
            </w:r>
          </w:p>
          <w:p w:rsidR="00B50056" w:rsidRPr="00D02D12" w:rsidRDefault="00B50056" w:rsidP="003A2141">
            <w:pPr>
              <w:rPr>
                <w:color w:val="000000"/>
              </w:rPr>
            </w:pPr>
          </w:p>
        </w:tc>
        <w:tc>
          <w:tcPr>
            <w:tcW w:w="1797" w:type="dxa"/>
          </w:tcPr>
          <w:p w:rsidR="00B50056" w:rsidRDefault="00B50056" w:rsidP="003A2141"/>
        </w:tc>
        <w:tc>
          <w:tcPr>
            <w:tcW w:w="2160" w:type="dxa"/>
          </w:tcPr>
          <w:p w:rsidR="00B50056" w:rsidRDefault="00B50056" w:rsidP="003A2141"/>
        </w:tc>
      </w:tr>
      <w:tr w:rsidR="00B50056" w:rsidTr="003A2141">
        <w:tc>
          <w:tcPr>
            <w:tcW w:w="1243" w:type="dxa"/>
          </w:tcPr>
          <w:p w:rsidR="00B50056" w:rsidRDefault="00B50056" w:rsidP="003A2141">
            <w:r>
              <w:t>March</w:t>
            </w:r>
          </w:p>
          <w:p w:rsidR="00B50056" w:rsidRDefault="00B50056" w:rsidP="003A2141"/>
        </w:tc>
        <w:tc>
          <w:tcPr>
            <w:tcW w:w="1441" w:type="dxa"/>
          </w:tcPr>
          <w:p w:rsidR="00B50056" w:rsidRDefault="00B50056" w:rsidP="003A2141"/>
        </w:tc>
        <w:tc>
          <w:tcPr>
            <w:tcW w:w="3036" w:type="dxa"/>
          </w:tcPr>
          <w:p w:rsidR="00B50056" w:rsidRPr="001C1AD9" w:rsidRDefault="00B50056" w:rsidP="003A2141">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rsidR="00B50056" w:rsidRPr="00AA3116" w:rsidRDefault="00B50056" w:rsidP="003A2141">
            <w:pPr>
              <w:rPr>
                <w:b/>
                <w:color w:val="FF0000"/>
              </w:rPr>
            </w:pPr>
            <w:r>
              <w:t>Comcast</w:t>
            </w:r>
          </w:p>
        </w:tc>
        <w:tc>
          <w:tcPr>
            <w:tcW w:w="2160" w:type="dxa"/>
          </w:tcPr>
          <w:p w:rsidR="00B50056" w:rsidRPr="00FE75F1" w:rsidRDefault="00B50056" w:rsidP="003A2141">
            <w:r>
              <w:t>Denver, Colorado</w:t>
            </w:r>
          </w:p>
        </w:tc>
      </w:tr>
      <w:tr w:rsidR="00B50056" w:rsidTr="003A2141">
        <w:tc>
          <w:tcPr>
            <w:tcW w:w="1243" w:type="dxa"/>
          </w:tcPr>
          <w:p w:rsidR="00B50056" w:rsidRDefault="00B50056" w:rsidP="003A2141">
            <w:r>
              <w:t>April</w:t>
            </w:r>
          </w:p>
        </w:tc>
        <w:tc>
          <w:tcPr>
            <w:tcW w:w="1441" w:type="dxa"/>
          </w:tcPr>
          <w:p w:rsidR="00B50056" w:rsidRDefault="00B50056" w:rsidP="003A2141"/>
        </w:tc>
        <w:tc>
          <w:tcPr>
            <w:tcW w:w="3036" w:type="dxa"/>
          </w:tcPr>
          <w:p w:rsidR="00B50056" w:rsidRPr="00F618A7" w:rsidRDefault="00B50056" w:rsidP="003A2141">
            <w:pPr>
              <w:rPr>
                <w:highlight w:val="yellow"/>
              </w:rPr>
            </w:pPr>
            <w:r>
              <w:rPr>
                <w:highlight w:val="yellow"/>
              </w:rPr>
              <w:t>No meeting or call.</w:t>
            </w:r>
          </w:p>
        </w:tc>
        <w:tc>
          <w:tcPr>
            <w:tcW w:w="1797" w:type="dxa"/>
          </w:tcPr>
          <w:p w:rsidR="00B50056" w:rsidRDefault="00B50056" w:rsidP="003A2141"/>
        </w:tc>
        <w:tc>
          <w:tcPr>
            <w:tcW w:w="2160" w:type="dxa"/>
          </w:tcPr>
          <w:p w:rsidR="00B50056" w:rsidRDefault="00B50056" w:rsidP="003A2141">
            <w:pPr>
              <w:pStyle w:val="Heading7"/>
              <w:rPr>
                <w:b w:val="0"/>
              </w:rPr>
            </w:pPr>
          </w:p>
        </w:tc>
      </w:tr>
      <w:tr w:rsidR="00B50056" w:rsidTr="003A2141">
        <w:tc>
          <w:tcPr>
            <w:tcW w:w="1243" w:type="dxa"/>
          </w:tcPr>
          <w:p w:rsidR="00B50056" w:rsidRDefault="00B50056" w:rsidP="003A2141">
            <w:r>
              <w:t>May</w:t>
            </w:r>
          </w:p>
        </w:tc>
        <w:tc>
          <w:tcPr>
            <w:tcW w:w="1441" w:type="dxa"/>
          </w:tcPr>
          <w:p w:rsidR="00B50056" w:rsidRDefault="00B50056" w:rsidP="003A2141"/>
        </w:tc>
        <w:tc>
          <w:tcPr>
            <w:tcW w:w="3036" w:type="dxa"/>
          </w:tcPr>
          <w:p w:rsidR="00B50056" w:rsidRDefault="00B50056" w:rsidP="003A2141">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rsidR="00B50056" w:rsidRDefault="00B50056" w:rsidP="003A2141">
            <w:proofErr w:type="spellStart"/>
            <w:r>
              <w:t>Neustar</w:t>
            </w:r>
            <w:proofErr w:type="spellEnd"/>
          </w:p>
        </w:tc>
        <w:tc>
          <w:tcPr>
            <w:tcW w:w="2160" w:type="dxa"/>
          </w:tcPr>
          <w:p w:rsidR="00B50056" w:rsidRDefault="00B50056" w:rsidP="003A2141">
            <w:r>
              <w:t>Key West, Florida</w:t>
            </w:r>
          </w:p>
          <w:p w:rsidR="00B50056" w:rsidRPr="001F3EFF" w:rsidRDefault="00B50056" w:rsidP="003A2141">
            <w:r>
              <w:t xml:space="preserve"> </w:t>
            </w:r>
          </w:p>
        </w:tc>
      </w:tr>
      <w:tr w:rsidR="00B50056" w:rsidTr="003A2141">
        <w:tc>
          <w:tcPr>
            <w:tcW w:w="1243" w:type="dxa"/>
          </w:tcPr>
          <w:p w:rsidR="00B50056" w:rsidRDefault="00B50056" w:rsidP="003A2141">
            <w:r>
              <w:t>June</w:t>
            </w:r>
          </w:p>
        </w:tc>
        <w:tc>
          <w:tcPr>
            <w:tcW w:w="1441" w:type="dxa"/>
          </w:tcPr>
          <w:p w:rsidR="00B50056" w:rsidRDefault="00B50056" w:rsidP="003A2141"/>
        </w:tc>
        <w:tc>
          <w:tcPr>
            <w:tcW w:w="3036" w:type="dxa"/>
          </w:tcPr>
          <w:p w:rsidR="00875E63" w:rsidRDefault="00875E63" w:rsidP="00875E63">
            <w:pPr>
              <w:rPr>
                <w:highlight w:val="yellow"/>
              </w:rPr>
            </w:pPr>
            <w:r>
              <w:rPr>
                <w:highlight w:val="yellow"/>
              </w:rPr>
              <w:t>No meeting.</w:t>
            </w:r>
          </w:p>
          <w:p w:rsidR="00875E63" w:rsidRDefault="00875E63" w:rsidP="00875E63"/>
          <w:p w:rsidR="00B50056" w:rsidRPr="00735AE3" w:rsidRDefault="00875E63" w:rsidP="00875E63">
            <w:r>
              <w:t xml:space="preserve">6/12/2012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rsidR="00B50056" w:rsidRDefault="00B50056" w:rsidP="003A2141"/>
        </w:tc>
        <w:tc>
          <w:tcPr>
            <w:tcW w:w="2160" w:type="dxa"/>
          </w:tcPr>
          <w:p w:rsidR="00B50056" w:rsidRDefault="00B50056" w:rsidP="003A2141"/>
        </w:tc>
      </w:tr>
      <w:tr w:rsidR="00B50056" w:rsidTr="003A2141">
        <w:tc>
          <w:tcPr>
            <w:tcW w:w="1243" w:type="dxa"/>
          </w:tcPr>
          <w:p w:rsidR="00B50056" w:rsidRDefault="00B50056" w:rsidP="003A2141">
            <w:r>
              <w:t>July</w:t>
            </w:r>
          </w:p>
          <w:p w:rsidR="00B50056" w:rsidRDefault="00B50056" w:rsidP="003A2141"/>
        </w:tc>
        <w:tc>
          <w:tcPr>
            <w:tcW w:w="1441" w:type="dxa"/>
          </w:tcPr>
          <w:p w:rsidR="00B50056" w:rsidRDefault="00B50056" w:rsidP="003A2141">
            <w:r>
              <w:t xml:space="preserve"> </w:t>
            </w:r>
          </w:p>
        </w:tc>
        <w:tc>
          <w:tcPr>
            <w:tcW w:w="3036" w:type="dxa"/>
          </w:tcPr>
          <w:p w:rsidR="00B50056" w:rsidRDefault="00B50056" w:rsidP="003A2141">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B50056" w:rsidRDefault="00B50056" w:rsidP="003A2141">
            <w:r>
              <w:t>Canadian LNP Consortium</w:t>
            </w:r>
          </w:p>
        </w:tc>
        <w:tc>
          <w:tcPr>
            <w:tcW w:w="2160" w:type="dxa"/>
          </w:tcPr>
          <w:p w:rsidR="00B50056" w:rsidRPr="0089341B" w:rsidRDefault="00B50056" w:rsidP="003A2141">
            <w:pPr>
              <w:rPr>
                <w:rFonts w:cs="Calibri"/>
                <w:lang w:val="en-CA"/>
              </w:rPr>
            </w:pPr>
            <w:r>
              <w:rPr>
                <w:rFonts w:cs="Calibri"/>
                <w:lang w:val="en-CA"/>
              </w:rPr>
              <w:t xml:space="preserve">Mont </w:t>
            </w:r>
            <w:proofErr w:type="spellStart"/>
            <w:r>
              <w:rPr>
                <w:rFonts w:cs="Calibri"/>
                <w:lang w:val="en-CA"/>
              </w:rPr>
              <w:t>Tremblant</w:t>
            </w:r>
            <w:proofErr w:type="spellEnd"/>
            <w:r>
              <w:rPr>
                <w:rFonts w:cs="Calibri"/>
                <w:lang w:val="en-CA"/>
              </w:rPr>
              <w:t xml:space="preserve"> Quebec, Canada</w:t>
            </w:r>
          </w:p>
        </w:tc>
      </w:tr>
      <w:tr w:rsidR="00B50056" w:rsidTr="003A2141">
        <w:tc>
          <w:tcPr>
            <w:tcW w:w="1243" w:type="dxa"/>
          </w:tcPr>
          <w:p w:rsidR="00B50056" w:rsidRDefault="00B50056" w:rsidP="003A2141">
            <w:r>
              <w:t>August</w:t>
            </w:r>
          </w:p>
        </w:tc>
        <w:tc>
          <w:tcPr>
            <w:tcW w:w="1441" w:type="dxa"/>
          </w:tcPr>
          <w:p w:rsidR="00B50056" w:rsidRDefault="00B50056" w:rsidP="003A2141"/>
        </w:tc>
        <w:tc>
          <w:tcPr>
            <w:tcW w:w="3036" w:type="dxa"/>
          </w:tcPr>
          <w:p w:rsidR="00B50056" w:rsidRPr="00D95BE8" w:rsidRDefault="00B50056" w:rsidP="003A2141">
            <w:pPr>
              <w:rPr>
                <w:highlight w:val="yellow"/>
              </w:rPr>
            </w:pPr>
            <w:r>
              <w:rPr>
                <w:highlight w:val="yellow"/>
              </w:rPr>
              <w:t>No meeting.</w:t>
            </w:r>
          </w:p>
          <w:p w:rsidR="00B50056" w:rsidRDefault="00B50056" w:rsidP="003A2141">
            <w:pPr>
              <w:rPr>
                <w:highlight w:val="yellow"/>
              </w:rPr>
            </w:pPr>
          </w:p>
          <w:p w:rsidR="00B50056" w:rsidRDefault="00B50056" w:rsidP="003A2141">
            <w:pPr>
              <w:rPr>
                <w:highlight w:val="yellow"/>
              </w:rPr>
            </w:pPr>
            <w:r>
              <w:t xml:space="preserve">8/7/2012 </w:t>
            </w:r>
            <w:proofErr w:type="gramStart"/>
            <w:r>
              <w:t>call</w:t>
            </w:r>
            <w:proofErr w:type="gramEnd"/>
            <w:r>
              <w:t xml:space="preserve"> if necessary.</w:t>
            </w:r>
          </w:p>
        </w:tc>
        <w:tc>
          <w:tcPr>
            <w:tcW w:w="1797" w:type="dxa"/>
          </w:tcPr>
          <w:p w:rsidR="00B50056" w:rsidRDefault="00B50056" w:rsidP="003A2141"/>
        </w:tc>
        <w:tc>
          <w:tcPr>
            <w:tcW w:w="2160" w:type="dxa"/>
          </w:tcPr>
          <w:p w:rsidR="00B50056" w:rsidRDefault="00B50056" w:rsidP="003A2141"/>
          <w:p w:rsidR="00B50056" w:rsidRDefault="00B50056" w:rsidP="003A2141"/>
        </w:tc>
      </w:tr>
      <w:tr w:rsidR="00B50056" w:rsidTr="003A2141">
        <w:tc>
          <w:tcPr>
            <w:tcW w:w="1243" w:type="dxa"/>
          </w:tcPr>
          <w:p w:rsidR="00B50056" w:rsidRDefault="00B50056" w:rsidP="003A2141">
            <w:r>
              <w:t>September</w:t>
            </w:r>
          </w:p>
        </w:tc>
        <w:tc>
          <w:tcPr>
            <w:tcW w:w="1441" w:type="dxa"/>
          </w:tcPr>
          <w:p w:rsidR="00B50056" w:rsidRDefault="00B50056" w:rsidP="003A2141"/>
        </w:tc>
        <w:tc>
          <w:tcPr>
            <w:tcW w:w="3036" w:type="dxa"/>
          </w:tcPr>
          <w:p w:rsidR="00B50056" w:rsidRDefault="00B50056" w:rsidP="003A2141">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rsidR="00B50056" w:rsidRPr="0089341B" w:rsidRDefault="00B50056" w:rsidP="003A2141">
            <w:proofErr w:type="spellStart"/>
            <w:r>
              <w:t>CenturyLink</w:t>
            </w:r>
            <w:proofErr w:type="spellEnd"/>
            <w:r>
              <w:t xml:space="preserve"> &amp; </w:t>
            </w:r>
            <w:proofErr w:type="spellStart"/>
            <w:r>
              <w:t>Tekelec</w:t>
            </w:r>
            <w:proofErr w:type="spellEnd"/>
          </w:p>
        </w:tc>
        <w:tc>
          <w:tcPr>
            <w:tcW w:w="2160" w:type="dxa"/>
          </w:tcPr>
          <w:p w:rsidR="00B50056" w:rsidRPr="00E0533A" w:rsidRDefault="00B50056" w:rsidP="003A2141">
            <w:r>
              <w:t>Denver, Colorado</w:t>
            </w:r>
          </w:p>
        </w:tc>
      </w:tr>
      <w:tr w:rsidR="00B50056" w:rsidTr="003A2141">
        <w:tc>
          <w:tcPr>
            <w:tcW w:w="1243" w:type="dxa"/>
          </w:tcPr>
          <w:p w:rsidR="00B50056" w:rsidRDefault="00B50056" w:rsidP="003A2141">
            <w:r>
              <w:t>October</w:t>
            </w:r>
          </w:p>
        </w:tc>
        <w:tc>
          <w:tcPr>
            <w:tcW w:w="1441" w:type="dxa"/>
          </w:tcPr>
          <w:p w:rsidR="00B50056" w:rsidRDefault="00B50056" w:rsidP="003A2141"/>
        </w:tc>
        <w:tc>
          <w:tcPr>
            <w:tcW w:w="3036" w:type="dxa"/>
          </w:tcPr>
          <w:p w:rsidR="00B50056" w:rsidRDefault="00B50056" w:rsidP="003A2141">
            <w:pPr>
              <w:rPr>
                <w:highlight w:val="yellow"/>
              </w:rPr>
            </w:pPr>
            <w:r>
              <w:rPr>
                <w:highlight w:val="yellow"/>
              </w:rPr>
              <w:t>No meeting.</w:t>
            </w:r>
          </w:p>
          <w:p w:rsidR="00B50056" w:rsidRDefault="00B50056" w:rsidP="003A2141"/>
          <w:p w:rsidR="00B50056" w:rsidRDefault="00B50056" w:rsidP="003A2141">
            <w:pPr>
              <w:rPr>
                <w:highlight w:val="yellow"/>
              </w:rPr>
            </w:pPr>
            <w:r>
              <w:t>10/9/2012 call if necessary</w:t>
            </w:r>
          </w:p>
        </w:tc>
        <w:tc>
          <w:tcPr>
            <w:tcW w:w="1797" w:type="dxa"/>
          </w:tcPr>
          <w:p w:rsidR="00B50056" w:rsidRDefault="00B50056" w:rsidP="003A2141"/>
        </w:tc>
        <w:tc>
          <w:tcPr>
            <w:tcW w:w="2160" w:type="dxa"/>
          </w:tcPr>
          <w:p w:rsidR="00B50056" w:rsidRDefault="00B50056" w:rsidP="003A2141"/>
        </w:tc>
      </w:tr>
      <w:tr w:rsidR="00B50056" w:rsidTr="003A2141">
        <w:tc>
          <w:tcPr>
            <w:tcW w:w="1243" w:type="dxa"/>
          </w:tcPr>
          <w:p w:rsidR="00B50056" w:rsidRDefault="00B50056" w:rsidP="003A2141">
            <w:r>
              <w:t>November</w:t>
            </w:r>
          </w:p>
        </w:tc>
        <w:tc>
          <w:tcPr>
            <w:tcW w:w="1441" w:type="dxa"/>
          </w:tcPr>
          <w:p w:rsidR="00B50056" w:rsidRDefault="00B50056" w:rsidP="003A2141"/>
        </w:tc>
        <w:tc>
          <w:tcPr>
            <w:tcW w:w="3036" w:type="dxa"/>
          </w:tcPr>
          <w:p w:rsidR="00B50056" w:rsidRPr="00A442BF" w:rsidRDefault="00B50056" w:rsidP="003A2141">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rsidR="00B50056" w:rsidRDefault="00B50056" w:rsidP="003A2141">
            <w:r>
              <w:t>Sprint Nextel</w:t>
            </w:r>
          </w:p>
        </w:tc>
        <w:tc>
          <w:tcPr>
            <w:tcW w:w="2160" w:type="dxa"/>
          </w:tcPr>
          <w:p w:rsidR="00B50056" w:rsidRPr="009813F4" w:rsidRDefault="00B50056" w:rsidP="003A2141">
            <w:r>
              <w:t>Overland Park, Kansas</w:t>
            </w:r>
          </w:p>
        </w:tc>
      </w:tr>
      <w:tr w:rsidR="00B50056" w:rsidTr="003A2141">
        <w:tc>
          <w:tcPr>
            <w:tcW w:w="1243" w:type="dxa"/>
          </w:tcPr>
          <w:p w:rsidR="00B50056" w:rsidRDefault="00B50056" w:rsidP="003A2141">
            <w:r>
              <w:t>December</w:t>
            </w:r>
          </w:p>
        </w:tc>
        <w:tc>
          <w:tcPr>
            <w:tcW w:w="1441" w:type="dxa"/>
          </w:tcPr>
          <w:p w:rsidR="00B50056" w:rsidRDefault="00B50056" w:rsidP="003A2141"/>
        </w:tc>
        <w:tc>
          <w:tcPr>
            <w:tcW w:w="3036" w:type="dxa"/>
          </w:tcPr>
          <w:p w:rsidR="00B50056" w:rsidRDefault="00B50056" w:rsidP="003A2141">
            <w:pPr>
              <w:rPr>
                <w:highlight w:val="yellow"/>
              </w:rPr>
            </w:pPr>
            <w:r>
              <w:rPr>
                <w:highlight w:val="yellow"/>
              </w:rPr>
              <w:t>No meeting.</w:t>
            </w:r>
          </w:p>
          <w:p w:rsidR="00B50056" w:rsidRDefault="00B50056" w:rsidP="003A2141"/>
          <w:p w:rsidR="00B50056" w:rsidRDefault="00B50056" w:rsidP="003A2141">
            <w:pPr>
              <w:rPr>
                <w:highlight w:val="yellow"/>
              </w:rPr>
            </w:pPr>
            <w:r>
              <w:t>12/11/2012 call if necessary</w:t>
            </w:r>
          </w:p>
        </w:tc>
        <w:tc>
          <w:tcPr>
            <w:tcW w:w="1797" w:type="dxa"/>
          </w:tcPr>
          <w:p w:rsidR="00B50056" w:rsidRDefault="00B50056" w:rsidP="003A2141"/>
        </w:tc>
        <w:tc>
          <w:tcPr>
            <w:tcW w:w="2160" w:type="dxa"/>
          </w:tcPr>
          <w:p w:rsidR="00B50056" w:rsidRDefault="00B50056" w:rsidP="003A2141"/>
        </w:tc>
      </w:tr>
      <w:tr w:rsidR="00B50056" w:rsidTr="003A2141">
        <w:tc>
          <w:tcPr>
            <w:tcW w:w="1243" w:type="dxa"/>
          </w:tcPr>
          <w:p w:rsidR="00B50056" w:rsidRDefault="00B50056" w:rsidP="003A2141"/>
        </w:tc>
        <w:tc>
          <w:tcPr>
            <w:tcW w:w="1441" w:type="dxa"/>
          </w:tcPr>
          <w:p w:rsidR="00B50056" w:rsidRDefault="00B50056" w:rsidP="003A2141"/>
        </w:tc>
        <w:tc>
          <w:tcPr>
            <w:tcW w:w="3036" w:type="dxa"/>
          </w:tcPr>
          <w:p w:rsidR="00B50056" w:rsidRDefault="00B50056" w:rsidP="003A2141"/>
        </w:tc>
        <w:tc>
          <w:tcPr>
            <w:tcW w:w="1797" w:type="dxa"/>
          </w:tcPr>
          <w:p w:rsidR="00B50056" w:rsidRDefault="00B50056" w:rsidP="003A2141"/>
        </w:tc>
        <w:tc>
          <w:tcPr>
            <w:tcW w:w="2160" w:type="dxa"/>
          </w:tcPr>
          <w:p w:rsidR="00B50056" w:rsidRDefault="00B50056" w:rsidP="003A2141"/>
        </w:tc>
      </w:tr>
    </w:tbl>
    <w:p w:rsidR="00B50056" w:rsidRDefault="00B50056" w:rsidP="00B50056"/>
    <w:p w:rsidR="00B25F8C" w:rsidRPr="009216D1" w:rsidRDefault="00B50056" w:rsidP="00B25F8C">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rsidR="009216D1" w:rsidRPr="009216D1" w:rsidRDefault="009216D1" w:rsidP="009216D1">
      <w:pPr>
        <w:rPr>
          <w:color w:val="000000"/>
        </w:rPr>
      </w:pPr>
    </w:p>
    <w:p w:rsidR="00B25F8C" w:rsidRPr="00BE47DB" w:rsidRDefault="00B25F8C" w:rsidP="00B25F8C">
      <w:pPr>
        <w:rPr>
          <w:b/>
          <w:u w:val="single"/>
        </w:rPr>
      </w:pPr>
      <w:r w:rsidRPr="00BE47DB">
        <w:rPr>
          <w:b/>
          <w:u w:val="single"/>
        </w:rPr>
        <w:t xml:space="preserve">APT </w:t>
      </w:r>
      <w:r>
        <w:rPr>
          <w:b/>
          <w:u w:val="single"/>
        </w:rPr>
        <w:t>Alternative Int</w:t>
      </w:r>
      <w:r w:rsidRPr="00BE47DB">
        <w:rPr>
          <w:b/>
          <w:u w:val="single"/>
        </w:rPr>
        <w:t xml:space="preserve">erface (NANC Change Order 372) – </w:t>
      </w:r>
      <w:r>
        <w:rPr>
          <w:b/>
          <w:u w:val="single"/>
        </w:rPr>
        <w:t>All</w:t>
      </w:r>
    </w:p>
    <w:p w:rsidR="00B25F8C" w:rsidRDefault="00B25F8C">
      <w:pPr>
        <w:spacing w:after="200" w:line="276" w:lineRule="auto"/>
      </w:pPr>
    </w:p>
    <w:bookmarkStart w:id="2" w:name="_MON_1401167513"/>
    <w:bookmarkEnd w:id="2"/>
    <w:bookmarkStart w:id="3" w:name="_MON_1401099812"/>
    <w:bookmarkEnd w:id="3"/>
    <w:p w:rsidR="00056367" w:rsidRDefault="00B25F8C">
      <w:pPr>
        <w:spacing w:after="200" w:line="276" w:lineRule="auto"/>
      </w:pPr>
      <w:r w:rsidRPr="00922D18">
        <w:rPr>
          <w:snapToGrid w:val="0"/>
        </w:rPr>
        <w:object w:dxaOrig="1531" w:dyaOrig="1002">
          <v:shape id="_x0000_i1026" type="#_x0000_t75" style="width:76.5pt;height:50.25pt" o:ole="">
            <v:imagedata r:id="rId9" o:title=""/>
          </v:shape>
          <o:OLEObject Type="Embed" ProgID="Word.Document.12" ShapeID="_x0000_i1026" DrawAspect="Icon" ObjectID="_1405246875" r:id="rId10">
            <o:FieldCodes>\s</o:FieldCodes>
          </o:OLEObject>
        </w:object>
      </w:r>
    </w:p>
    <w:p w:rsidR="00B50056" w:rsidRPr="00875E63" w:rsidRDefault="00B25F8C" w:rsidP="00B25F8C">
      <w:pPr>
        <w:pStyle w:val="ListParagraph"/>
        <w:numPr>
          <w:ilvl w:val="0"/>
          <w:numId w:val="1"/>
        </w:numPr>
        <w:rPr>
          <w:rFonts w:ascii="Times New Roman" w:hAnsi="Times New Roman" w:cs="Times New Roman"/>
          <w:sz w:val="24"/>
          <w:szCs w:val="24"/>
        </w:rPr>
      </w:pPr>
      <w:bookmarkStart w:id="4" w:name="_MON_1392129186"/>
      <w:bookmarkEnd w:id="4"/>
      <w:proofErr w:type="spellStart"/>
      <w:r w:rsidRPr="00875E63">
        <w:rPr>
          <w:rFonts w:ascii="Times New Roman" w:hAnsi="Times New Roman" w:cs="Times New Roman"/>
          <w:snapToGrid w:val="0"/>
          <w:sz w:val="24"/>
          <w:szCs w:val="24"/>
        </w:rPr>
        <w:t>Neustar</w:t>
      </w:r>
      <w:proofErr w:type="spellEnd"/>
      <w:r w:rsidRPr="00875E63">
        <w:rPr>
          <w:rFonts w:ascii="Times New Roman" w:hAnsi="Times New Roman" w:cs="Times New Roman"/>
          <w:snapToGrid w:val="0"/>
          <w:sz w:val="24"/>
          <w:szCs w:val="24"/>
        </w:rPr>
        <w:t xml:space="preserve"> recapped the May 2012 APT meeting discussion where it was decided to move forward with all of the working assumptions currently in the change order document</w:t>
      </w:r>
    </w:p>
    <w:p w:rsidR="00464533" w:rsidRPr="00056367" w:rsidRDefault="00464533" w:rsidP="00464533">
      <w:pPr>
        <w:pStyle w:val="ListParagraph"/>
        <w:ind w:left="360"/>
      </w:pPr>
    </w:p>
    <w:p w:rsidR="005A348D" w:rsidRPr="00B949BE" w:rsidRDefault="00464533" w:rsidP="00401B8B">
      <w:pPr>
        <w:pStyle w:val="ListParagraph"/>
        <w:numPr>
          <w:ilvl w:val="0"/>
          <w:numId w:val="1"/>
        </w:numPr>
        <w:contextualSpacing/>
        <w:rPr>
          <w:snapToGrid w:val="0"/>
        </w:rPr>
      </w:pPr>
      <w:proofErr w:type="spellStart"/>
      <w:r w:rsidRPr="00B949BE">
        <w:rPr>
          <w:rFonts w:ascii="Times New Roman" w:hAnsi="Times New Roman" w:cs="Times New Roman"/>
          <w:snapToGrid w:val="0"/>
          <w:sz w:val="24"/>
          <w:szCs w:val="24"/>
        </w:rPr>
        <w:t>Neustar</w:t>
      </w:r>
      <w:proofErr w:type="spellEnd"/>
      <w:r w:rsidRPr="00B949BE">
        <w:rPr>
          <w:rFonts w:ascii="Times New Roman" w:hAnsi="Times New Roman" w:cs="Times New Roman"/>
          <w:snapToGrid w:val="0"/>
          <w:sz w:val="24"/>
          <w:szCs w:val="24"/>
        </w:rPr>
        <w:t xml:space="preserve"> reviewed the attached NANC 372 IIS </w:t>
      </w:r>
      <w:proofErr w:type="spellStart"/>
      <w:r w:rsidRPr="00B949BE">
        <w:rPr>
          <w:rFonts w:ascii="Times New Roman" w:hAnsi="Times New Roman" w:cs="Times New Roman"/>
          <w:snapToGrid w:val="0"/>
          <w:sz w:val="24"/>
          <w:szCs w:val="24"/>
        </w:rPr>
        <w:t>CMIPversusXML</w:t>
      </w:r>
      <w:proofErr w:type="spellEnd"/>
      <w:r w:rsidRPr="00B949BE">
        <w:rPr>
          <w:rFonts w:ascii="Times New Roman" w:hAnsi="Times New Roman" w:cs="Times New Roman"/>
          <w:snapToGrid w:val="0"/>
          <w:sz w:val="24"/>
          <w:szCs w:val="24"/>
        </w:rPr>
        <w:t xml:space="preserve"> flow document.  The main </w:t>
      </w:r>
      <w:r w:rsidR="005A348D" w:rsidRPr="00B949BE">
        <w:rPr>
          <w:rFonts w:ascii="Times New Roman" w:hAnsi="Times New Roman" w:cs="Times New Roman"/>
          <w:snapToGrid w:val="0"/>
          <w:sz w:val="24"/>
          <w:szCs w:val="24"/>
        </w:rPr>
        <w:t xml:space="preserve">development </w:t>
      </w:r>
      <w:r w:rsidRPr="00B949BE">
        <w:rPr>
          <w:rFonts w:ascii="Times New Roman" w:hAnsi="Times New Roman" w:cs="Times New Roman"/>
          <w:snapToGrid w:val="0"/>
          <w:sz w:val="24"/>
          <w:szCs w:val="24"/>
        </w:rPr>
        <w:t xml:space="preserve">assumptions and/or points of the change </w:t>
      </w:r>
      <w:r w:rsidR="005A348D" w:rsidRPr="00B949BE">
        <w:rPr>
          <w:rFonts w:ascii="Times New Roman" w:hAnsi="Times New Roman" w:cs="Times New Roman"/>
          <w:snapToGrid w:val="0"/>
          <w:sz w:val="24"/>
          <w:szCs w:val="24"/>
        </w:rPr>
        <w:t xml:space="preserve">from the CMIP version </w:t>
      </w:r>
      <w:r w:rsidR="00B949BE" w:rsidRPr="00B949BE">
        <w:rPr>
          <w:rFonts w:ascii="Times New Roman" w:hAnsi="Times New Roman" w:cs="Times New Roman"/>
          <w:snapToGrid w:val="0"/>
          <w:sz w:val="24"/>
          <w:szCs w:val="24"/>
        </w:rPr>
        <w:t xml:space="preserve">identified </w:t>
      </w:r>
      <w:r w:rsidRPr="00B949BE">
        <w:rPr>
          <w:rFonts w:ascii="Times New Roman" w:hAnsi="Times New Roman" w:cs="Times New Roman"/>
          <w:snapToGrid w:val="0"/>
          <w:sz w:val="24"/>
          <w:szCs w:val="24"/>
        </w:rPr>
        <w:t>include</w:t>
      </w:r>
      <w:r w:rsidR="00B949BE" w:rsidRPr="00B949BE">
        <w:rPr>
          <w:rFonts w:ascii="Times New Roman" w:hAnsi="Times New Roman" w:cs="Times New Roman"/>
          <w:snapToGrid w:val="0"/>
          <w:sz w:val="24"/>
          <w:szCs w:val="24"/>
        </w:rPr>
        <w:t>:</w:t>
      </w:r>
    </w:p>
    <w:p w:rsidR="00464533" w:rsidRPr="00875E63" w:rsidRDefault="005A348D" w:rsidP="00401B8B">
      <w:pPr>
        <w:pStyle w:val="ListParagraph"/>
        <w:numPr>
          <w:ilvl w:val="1"/>
          <w:numId w:val="1"/>
        </w:numPr>
        <w:tabs>
          <w:tab w:val="left" w:pos="1350"/>
        </w:tabs>
        <w:contextualSpacing/>
        <w:rPr>
          <w:rFonts w:ascii="Times New Roman" w:hAnsi="Times New Roman" w:cs="Times New Roman"/>
          <w:snapToGrid w:val="0"/>
          <w:sz w:val="24"/>
          <w:szCs w:val="24"/>
        </w:rPr>
      </w:pPr>
      <w:r w:rsidRPr="00875E63">
        <w:rPr>
          <w:rFonts w:ascii="Times New Roman" w:hAnsi="Times New Roman" w:cs="Times New Roman"/>
          <w:snapToGrid w:val="0"/>
          <w:sz w:val="24"/>
          <w:szCs w:val="24"/>
        </w:rPr>
        <w:t>T</w:t>
      </w:r>
      <w:r w:rsidR="00464533" w:rsidRPr="00875E63">
        <w:rPr>
          <w:rFonts w:ascii="Times New Roman" w:hAnsi="Times New Roman" w:cs="Times New Roman"/>
          <w:snapToGrid w:val="0"/>
          <w:sz w:val="24"/>
          <w:szCs w:val="24"/>
        </w:rPr>
        <w:t>he existing IIS Flows</w:t>
      </w:r>
      <w:r w:rsidR="00015BDA" w:rsidRPr="00875E63">
        <w:rPr>
          <w:rFonts w:ascii="Times New Roman" w:hAnsi="Times New Roman" w:cs="Times New Roman"/>
          <w:snapToGrid w:val="0"/>
          <w:sz w:val="24"/>
          <w:szCs w:val="24"/>
        </w:rPr>
        <w:t xml:space="preserve"> </w:t>
      </w:r>
      <w:r w:rsidR="000F1671" w:rsidRPr="00875E63">
        <w:rPr>
          <w:rFonts w:ascii="Times New Roman" w:hAnsi="Times New Roman" w:cs="Times New Roman"/>
          <w:snapToGrid w:val="0"/>
          <w:sz w:val="24"/>
          <w:szCs w:val="24"/>
        </w:rPr>
        <w:t xml:space="preserve">will be </w:t>
      </w:r>
      <w:r w:rsidR="00464533" w:rsidRPr="00875E63">
        <w:rPr>
          <w:rFonts w:ascii="Times New Roman" w:hAnsi="Times New Roman" w:cs="Times New Roman"/>
          <w:snapToGrid w:val="0"/>
          <w:sz w:val="24"/>
          <w:szCs w:val="24"/>
        </w:rPr>
        <w:t xml:space="preserve">the baseline of the XML interface. </w:t>
      </w:r>
    </w:p>
    <w:p w:rsidR="00464533" w:rsidRPr="00875E63" w:rsidRDefault="00464533" w:rsidP="00E42D31">
      <w:pPr>
        <w:pStyle w:val="ListParagraph"/>
        <w:numPr>
          <w:ilvl w:val="1"/>
          <w:numId w:val="1"/>
        </w:numPr>
        <w:rPr>
          <w:rFonts w:ascii="Times New Roman" w:hAnsi="Times New Roman" w:cs="Times New Roman"/>
          <w:snapToGrid w:val="0"/>
          <w:sz w:val="24"/>
          <w:szCs w:val="24"/>
        </w:rPr>
      </w:pPr>
      <w:r w:rsidRPr="00875E63">
        <w:rPr>
          <w:rFonts w:ascii="Times New Roman" w:hAnsi="Times New Roman" w:cs="Times New Roman"/>
          <w:snapToGrid w:val="0"/>
          <w:sz w:val="24"/>
          <w:szCs w:val="24"/>
        </w:rPr>
        <w:t xml:space="preserve">Messages have both a long English-like name, and a </w:t>
      </w:r>
      <w:r w:rsidR="00B949BE" w:rsidRPr="00875E63">
        <w:rPr>
          <w:rFonts w:ascii="Times New Roman" w:hAnsi="Times New Roman" w:cs="Times New Roman"/>
          <w:snapToGrid w:val="0"/>
          <w:sz w:val="24"/>
          <w:szCs w:val="24"/>
        </w:rPr>
        <w:t>4</w:t>
      </w:r>
      <w:r w:rsidRPr="00875E63">
        <w:rPr>
          <w:rFonts w:ascii="Times New Roman" w:hAnsi="Times New Roman" w:cs="Times New Roman"/>
          <w:snapToGrid w:val="0"/>
          <w:sz w:val="24"/>
          <w:szCs w:val="24"/>
        </w:rPr>
        <w:t xml:space="preserve">-character abbreviation.  The abbreviation is the message name that will be sent across the interface </w:t>
      </w:r>
      <w:r w:rsidR="000F1671" w:rsidRPr="00875E63">
        <w:rPr>
          <w:rFonts w:ascii="Times New Roman" w:hAnsi="Times New Roman" w:cs="Times New Roman"/>
          <w:snapToGrid w:val="0"/>
          <w:sz w:val="24"/>
          <w:szCs w:val="24"/>
        </w:rPr>
        <w:t xml:space="preserve">in order to </w:t>
      </w:r>
      <w:r w:rsidRPr="00875E63">
        <w:rPr>
          <w:rFonts w:ascii="Times New Roman" w:hAnsi="Times New Roman" w:cs="Times New Roman"/>
          <w:snapToGrid w:val="0"/>
          <w:sz w:val="24"/>
          <w:szCs w:val="24"/>
        </w:rPr>
        <w:t>limit the length of messages</w:t>
      </w:r>
      <w:r w:rsidR="00B949BE" w:rsidRPr="00875E63">
        <w:rPr>
          <w:rFonts w:ascii="Times New Roman" w:hAnsi="Times New Roman" w:cs="Times New Roman"/>
          <w:snapToGrid w:val="0"/>
          <w:sz w:val="24"/>
          <w:szCs w:val="24"/>
        </w:rPr>
        <w:t xml:space="preserve">, reducing the </w:t>
      </w:r>
      <w:r w:rsidR="000F1671" w:rsidRPr="00875E63">
        <w:rPr>
          <w:rFonts w:ascii="Times New Roman" w:hAnsi="Times New Roman" w:cs="Times New Roman"/>
          <w:snapToGrid w:val="0"/>
          <w:sz w:val="24"/>
          <w:szCs w:val="24"/>
        </w:rPr>
        <w:t xml:space="preserve">bandwidth </w:t>
      </w:r>
      <w:r w:rsidR="00015BDA" w:rsidRPr="00875E63">
        <w:rPr>
          <w:rFonts w:ascii="Times New Roman" w:hAnsi="Times New Roman" w:cs="Times New Roman"/>
          <w:snapToGrid w:val="0"/>
          <w:sz w:val="24"/>
          <w:szCs w:val="24"/>
        </w:rPr>
        <w:t>requirement</w:t>
      </w:r>
      <w:r w:rsidRPr="00875E63">
        <w:rPr>
          <w:rFonts w:ascii="Times New Roman" w:hAnsi="Times New Roman" w:cs="Times New Roman"/>
          <w:snapToGrid w:val="0"/>
          <w:sz w:val="24"/>
          <w:szCs w:val="24"/>
        </w:rPr>
        <w:t xml:space="preserve"> between the local systems (SOA, LSMS) and the NPAC</w:t>
      </w:r>
    </w:p>
    <w:p w:rsidR="00464533" w:rsidRPr="00875E63" w:rsidRDefault="000F1671" w:rsidP="00464533">
      <w:pPr>
        <w:pStyle w:val="ListParagraph"/>
        <w:numPr>
          <w:ilvl w:val="1"/>
          <w:numId w:val="1"/>
        </w:numPr>
        <w:rPr>
          <w:rFonts w:ascii="Times New Roman" w:hAnsi="Times New Roman" w:cs="Times New Roman"/>
          <w:snapToGrid w:val="0"/>
          <w:sz w:val="24"/>
          <w:szCs w:val="24"/>
        </w:rPr>
      </w:pPr>
      <w:r w:rsidRPr="00875E63">
        <w:rPr>
          <w:rFonts w:ascii="Times New Roman" w:hAnsi="Times New Roman" w:cs="Times New Roman"/>
          <w:snapToGrid w:val="0"/>
          <w:sz w:val="24"/>
          <w:szCs w:val="24"/>
        </w:rPr>
        <w:t>E</w:t>
      </w:r>
      <w:r w:rsidR="00464533" w:rsidRPr="00875E63">
        <w:rPr>
          <w:rFonts w:ascii="Times New Roman" w:hAnsi="Times New Roman" w:cs="Times New Roman"/>
          <w:snapToGrid w:val="0"/>
          <w:sz w:val="24"/>
          <w:szCs w:val="24"/>
        </w:rPr>
        <w:t>very type of Request</w:t>
      </w:r>
      <w:r w:rsidRPr="00875E63">
        <w:rPr>
          <w:rFonts w:ascii="Times New Roman" w:hAnsi="Times New Roman" w:cs="Times New Roman"/>
          <w:snapToGrid w:val="0"/>
          <w:sz w:val="24"/>
          <w:szCs w:val="24"/>
        </w:rPr>
        <w:t xml:space="preserve"> has </w:t>
      </w:r>
      <w:r w:rsidR="00464533" w:rsidRPr="00875E63">
        <w:rPr>
          <w:rFonts w:ascii="Times New Roman" w:hAnsi="Times New Roman" w:cs="Times New Roman"/>
          <w:snapToGrid w:val="0"/>
          <w:sz w:val="24"/>
          <w:szCs w:val="24"/>
        </w:rPr>
        <w:t>either a specifically-named Reply or a generically-named Reply</w:t>
      </w:r>
      <w:r w:rsidRPr="00875E63">
        <w:rPr>
          <w:rFonts w:ascii="Times New Roman" w:hAnsi="Times New Roman" w:cs="Times New Roman"/>
          <w:snapToGrid w:val="0"/>
          <w:sz w:val="24"/>
          <w:szCs w:val="24"/>
        </w:rPr>
        <w:t xml:space="preserve"> associated to it</w:t>
      </w:r>
      <w:r w:rsidR="00464533" w:rsidRPr="00875E63">
        <w:rPr>
          <w:rFonts w:ascii="Times New Roman" w:hAnsi="Times New Roman" w:cs="Times New Roman"/>
          <w:snapToGrid w:val="0"/>
          <w:sz w:val="24"/>
          <w:szCs w:val="24"/>
        </w:rPr>
        <w:t>.</w:t>
      </w:r>
    </w:p>
    <w:p w:rsidR="00464533" w:rsidRPr="00875E63" w:rsidRDefault="00464533" w:rsidP="00464533">
      <w:pPr>
        <w:pStyle w:val="ListParagraph"/>
        <w:numPr>
          <w:ilvl w:val="1"/>
          <w:numId w:val="1"/>
        </w:numPr>
        <w:rPr>
          <w:rFonts w:ascii="Times New Roman" w:hAnsi="Times New Roman" w:cs="Times New Roman"/>
          <w:snapToGrid w:val="0"/>
          <w:sz w:val="24"/>
          <w:szCs w:val="24"/>
        </w:rPr>
      </w:pPr>
      <w:r w:rsidRPr="00875E63">
        <w:rPr>
          <w:rFonts w:ascii="Times New Roman" w:hAnsi="Times New Roman" w:cs="Times New Roman"/>
          <w:snapToGrid w:val="0"/>
          <w:sz w:val="24"/>
          <w:szCs w:val="24"/>
        </w:rPr>
        <w:t>Approach used for Notifications:</w:t>
      </w:r>
    </w:p>
    <w:p w:rsidR="006D45C7" w:rsidRPr="00875E63" w:rsidRDefault="000F1671" w:rsidP="00464533">
      <w:pPr>
        <w:pStyle w:val="ListParagraph"/>
        <w:numPr>
          <w:ilvl w:val="2"/>
          <w:numId w:val="1"/>
        </w:numPr>
        <w:rPr>
          <w:rFonts w:ascii="Times New Roman" w:hAnsi="Times New Roman" w:cs="Times New Roman"/>
          <w:snapToGrid w:val="0"/>
          <w:sz w:val="24"/>
          <w:szCs w:val="24"/>
        </w:rPr>
      </w:pPr>
      <w:r w:rsidRPr="00875E63">
        <w:rPr>
          <w:rFonts w:ascii="Times New Roman" w:hAnsi="Times New Roman" w:cs="Times New Roman"/>
          <w:sz w:val="24"/>
          <w:szCs w:val="24"/>
        </w:rPr>
        <w:t>Notif</w:t>
      </w:r>
      <w:r w:rsidR="006D45C7" w:rsidRPr="00875E63">
        <w:rPr>
          <w:rFonts w:ascii="Times New Roman" w:hAnsi="Times New Roman" w:cs="Times New Roman"/>
          <w:sz w:val="24"/>
          <w:szCs w:val="24"/>
        </w:rPr>
        <w:t xml:space="preserve">ications to the requestor that </w:t>
      </w:r>
      <w:r w:rsidRPr="00875E63">
        <w:rPr>
          <w:rFonts w:ascii="Times New Roman" w:hAnsi="Times New Roman" w:cs="Times New Roman"/>
          <w:sz w:val="24"/>
          <w:szCs w:val="24"/>
        </w:rPr>
        <w:t xml:space="preserve">are simply an echo of what was originally </w:t>
      </w:r>
      <w:r w:rsidR="006D45C7" w:rsidRPr="00875E63">
        <w:rPr>
          <w:rFonts w:ascii="Times New Roman" w:hAnsi="Times New Roman" w:cs="Times New Roman"/>
          <w:sz w:val="24"/>
          <w:szCs w:val="24"/>
        </w:rPr>
        <w:t>submitted to NPAC have been eliminated.</w:t>
      </w:r>
    </w:p>
    <w:p w:rsidR="00464533" w:rsidRPr="00875E63" w:rsidRDefault="00464533" w:rsidP="00464533">
      <w:pPr>
        <w:pStyle w:val="ListParagraph"/>
        <w:numPr>
          <w:ilvl w:val="2"/>
          <w:numId w:val="1"/>
        </w:numPr>
        <w:rPr>
          <w:rFonts w:ascii="Times New Roman" w:hAnsi="Times New Roman" w:cs="Times New Roman"/>
          <w:snapToGrid w:val="0"/>
          <w:sz w:val="24"/>
          <w:szCs w:val="24"/>
        </w:rPr>
      </w:pPr>
      <w:r w:rsidRPr="00875E63">
        <w:rPr>
          <w:rFonts w:ascii="Times New Roman" w:hAnsi="Times New Roman" w:cs="Times New Roman"/>
          <w:snapToGrid w:val="0"/>
          <w:sz w:val="24"/>
          <w:szCs w:val="24"/>
        </w:rPr>
        <w:t>Notifications are sent to NSP and/or OSP when there is no other way</w:t>
      </w:r>
      <w:r w:rsidR="006D45C7" w:rsidRPr="00875E63">
        <w:rPr>
          <w:rFonts w:ascii="Times New Roman" w:hAnsi="Times New Roman" w:cs="Times New Roman"/>
          <w:snapToGrid w:val="0"/>
          <w:sz w:val="24"/>
          <w:szCs w:val="24"/>
        </w:rPr>
        <w:t xml:space="preserve"> for them </w:t>
      </w:r>
      <w:r w:rsidRPr="00875E63">
        <w:rPr>
          <w:rFonts w:ascii="Times New Roman" w:hAnsi="Times New Roman" w:cs="Times New Roman"/>
          <w:snapToGrid w:val="0"/>
          <w:sz w:val="24"/>
          <w:szCs w:val="24"/>
        </w:rPr>
        <w:t>to know about that information</w:t>
      </w:r>
      <w:r w:rsidR="006D45C7" w:rsidRPr="00875E63">
        <w:rPr>
          <w:rFonts w:ascii="Times New Roman" w:hAnsi="Times New Roman" w:cs="Times New Roman"/>
          <w:snapToGrid w:val="0"/>
          <w:sz w:val="24"/>
          <w:szCs w:val="24"/>
        </w:rPr>
        <w:t xml:space="preserve"> contained in the notification</w:t>
      </w:r>
      <w:r w:rsidR="00355BA5" w:rsidRPr="00875E63">
        <w:rPr>
          <w:rFonts w:ascii="Times New Roman" w:hAnsi="Times New Roman" w:cs="Times New Roman"/>
          <w:snapToGrid w:val="0"/>
          <w:sz w:val="24"/>
          <w:szCs w:val="24"/>
        </w:rPr>
        <w:t>.</w:t>
      </w:r>
    </w:p>
    <w:p w:rsidR="00464533" w:rsidRPr="00875E63" w:rsidRDefault="00464533" w:rsidP="00464533">
      <w:pPr>
        <w:pStyle w:val="ListParagraph"/>
        <w:numPr>
          <w:ilvl w:val="2"/>
          <w:numId w:val="1"/>
        </w:numPr>
        <w:rPr>
          <w:rFonts w:ascii="Times New Roman" w:hAnsi="Times New Roman" w:cs="Times New Roman"/>
          <w:snapToGrid w:val="0"/>
          <w:sz w:val="24"/>
          <w:szCs w:val="24"/>
        </w:rPr>
      </w:pPr>
      <w:r w:rsidRPr="00875E63">
        <w:rPr>
          <w:rFonts w:ascii="Times New Roman" w:hAnsi="Times New Roman" w:cs="Times New Roman"/>
          <w:snapToGrid w:val="0"/>
          <w:sz w:val="24"/>
          <w:szCs w:val="24"/>
        </w:rPr>
        <w:t>Information is included in an XML Reply that in today’s environment comes in a separate CMIP notification</w:t>
      </w:r>
      <w:r w:rsidR="006D45C7" w:rsidRPr="00875E63">
        <w:rPr>
          <w:rFonts w:ascii="Times New Roman" w:hAnsi="Times New Roman" w:cs="Times New Roman"/>
          <w:snapToGrid w:val="0"/>
          <w:sz w:val="24"/>
          <w:szCs w:val="24"/>
        </w:rPr>
        <w:t xml:space="preserve"> (e.g. </w:t>
      </w:r>
      <w:r w:rsidRPr="00875E63">
        <w:rPr>
          <w:rFonts w:ascii="Times New Roman" w:hAnsi="Times New Roman" w:cs="Times New Roman"/>
          <w:snapToGrid w:val="0"/>
          <w:sz w:val="24"/>
          <w:szCs w:val="24"/>
        </w:rPr>
        <w:t>SV-ID after an initial Create Request</w:t>
      </w:r>
      <w:r w:rsidR="006D45C7" w:rsidRPr="00875E63">
        <w:rPr>
          <w:rFonts w:ascii="Times New Roman" w:hAnsi="Times New Roman" w:cs="Times New Roman"/>
          <w:snapToGrid w:val="0"/>
          <w:sz w:val="24"/>
          <w:szCs w:val="24"/>
        </w:rPr>
        <w:t>)</w:t>
      </w:r>
      <w:r w:rsidRPr="00875E63">
        <w:rPr>
          <w:rFonts w:ascii="Times New Roman" w:hAnsi="Times New Roman" w:cs="Times New Roman"/>
          <w:snapToGrid w:val="0"/>
          <w:sz w:val="24"/>
          <w:szCs w:val="24"/>
        </w:rPr>
        <w:t>.</w:t>
      </w:r>
      <w:r w:rsidR="006D45C7" w:rsidRPr="00875E63">
        <w:rPr>
          <w:rFonts w:ascii="Times New Roman" w:hAnsi="Times New Roman" w:cs="Times New Roman"/>
          <w:snapToGrid w:val="0"/>
          <w:sz w:val="24"/>
          <w:szCs w:val="24"/>
        </w:rPr>
        <w:t xml:space="preserve">  In these instances, the separate notification no longer exists.</w:t>
      </w:r>
    </w:p>
    <w:p w:rsidR="00464533" w:rsidRPr="00875E63" w:rsidRDefault="00464533" w:rsidP="00464533">
      <w:pPr>
        <w:pStyle w:val="ListParagraph"/>
        <w:numPr>
          <w:ilvl w:val="2"/>
          <w:numId w:val="1"/>
        </w:numPr>
        <w:rPr>
          <w:rFonts w:ascii="Times New Roman" w:hAnsi="Times New Roman" w:cs="Times New Roman"/>
          <w:snapToGrid w:val="0"/>
          <w:sz w:val="24"/>
          <w:szCs w:val="24"/>
        </w:rPr>
      </w:pPr>
      <w:r w:rsidRPr="00875E63">
        <w:rPr>
          <w:rFonts w:ascii="Times New Roman" w:hAnsi="Times New Roman" w:cs="Times New Roman"/>
          <w:snapToGrid w:val="0"/>
          <w:sz w:val="24"/>
          <w:szCs w:val="24"/>
        </w:rPr>
        <w:t>The SAVC (</w:t>
      </w:r>
      <w:proofErr w:type="spellStart"/>
      <w:r w:rsidRPr="00875E63">
        <w:rPr>
          <w:rFonts w:ascii="Times New Roman" w:hAnsi="Times New Roman" w:cs="Times New Roman"/>
          <w:snapToGrid w:val="0"/>
          <w:sz w:val="24"/>
          <w:szCs w:val="24"/>
        </w:rPr>
        <w:t>statusAttributeValueChange</w:t>
      </w:r>
      <w:proofErr w:type="spellEnd"/>
      <w:r w:rsidRPr="00875E63">
        <w:rPr>
          <w:rFonts w:ascii="Times New Roman" w:hAnsi="Times New Roman" w:cs="Times New Roman"/>
          <w:snapToGrid w:val="0"/>
          <w:sz w:val="24"/>
          <w:szCs w:val="24"/>
        </w:rPr>
        <w:t>) notification is collapsed into the AVC (</w:t>
      </w:r>
      <w:proofErr w:type="spellStart"/>
      <w:r w:rsidRPr="00875E63">
        <w:rPr>
          <w:rFonts w:ascii="Times New Roman" w:hAnsi="Times New Roman" w:cs="Times New Roman"/>
          <w:snapToGrid w:val="0"/>
          <w:sz w:val="24"/>
          <w:szCs w:val="24"/>
        </w:rPr>
        <w:t>attributeValueChange</w:t>
      </w:r>
      <w:proofErr w:type="spellEnd"/>
      <w:r w:rsidRPr="00875E63">
        <w:rPr>
          <w:rFonts w:ascii="Times New Roman" w:hAnsi="Times New Roman" w:cs="Times New Roman"/>
          <w:snapToGrid w:val="0"/>
          <w:sz w:val="24"/>
          <w:szCs w:val="24"/>
        </w:rPr>
        <w:t>) notification.  An example is conflict resolution where today the NPAC sends both an SAVC (status=pending) and an AVC (authorization flag=TRUE) to the NSP.</w:t>
      </w:r>
      <w:r w:rsidR="00B949BE" w:rsidRPr="00875E63">
        <w:rPr>
          <w:rFonts w:ascii="Times New Roman" w:hAnsi="Times New Roman" w:cs="Times New Roman"/>
          <w:snapToGrid w:val="0"/>
          <w:sz w:val="24"/>
          <w:szCs w:val="24"/>
        </w:rPr>
        <w:t xml:space="preserve">  For this same scenario in the XML Interface, </w:t>
      </w:r>
      <w:r w:rsidR="00355BA5" w:rsidRPr="00875E63">
        <w:rPr>
          <w:rFonts w:ascii="Times New Roman" w:hAnsi="Times New Roman" w:cs="Times New Roman"/>
          <w:snapToGrid w:val="0"/>
          <w:sz w:val="24"/>
          <w:szCs w:val="24"/>
        </w:rPr>
        <w:t>NPAC will</w:t>
      </w:r>
      <w:r w:rsidR="00B949BE" w:rsidRPr="00875E63">
        <w:rPr>
          <w:rFonts w:ascii="Times New Roman" w:hAnsi="Times New Roman" w:cs="Times New Roman"/>
          <w:snapToGrid w:val="0"/>
          <w:sz w:val="24"/>
          <w:szCs w:val="24"/>
        </w:rPr>
        <w:t xml:space="preserve"> send an AVC. </w:t>
      </w:r>
    </w:p>
    <w:p w:rsidR="00B25F8C" w:rsidRPr="00875E63" w:rsidRDefault="00B25F8C" w:rsidP="00B949BE">
      <w:pPr>
        <w:pStyle w:val="ListParagraph"/>
        <w:ind w:left="360"/>
        <w:rPr>
          <w:rFonts w:ascii="Times New Roman" w:hAnsi="Times New Roman" w:cs="Times New Roman"/>
          <w:sz w:val="24"/>
          <w:szCs w:val="24"/>
        </w:rPr>
      </w:pPr>
    </w:p>
    <w:p w:rsidR="006B06E8" w:rsidRPr="00875E63" w:rsidRDefault="00056367" w:rsidP="006B06E8">
      <w:pPr>
        <w:pStyle w:val="ListParagraph"/>
        <w:numPr>
          <w:ilvl w:val="0"/>
          <w:numId w:val="1"/>
        </w:numPr>
        <w:rPr>
          <w:rFonts w:ascii="Times New Roman" w:hAnsi="Times New Roman" w:cs="Times New Roman"/>
          <w:sz w:val="24"/>
          <w:szCs w:val="24"/>
        </w:rPr>
      </w:pPr>
      <w:proofErr w:type="spellStart"/>
      <w:r w:rsidRPr="00875E63">
        <w:rPr>
          <w:rFonts w:ascii="Times New Roman" w:hAnsi="Times New Roman" w:cs="Times New Roman"/>
          <w:sz w:val="24"/>
          <w:szCs w:val="24"/>
        </w:rPr>
        <w:t>Neustar</w:t>
      </w:r>
      <w:proofErr w:type="spellEnd"/>
      <w:r w:rsidRPr="00875E63">
        <w:rPr>
          <w:rFonts w:ascii="Times New Roman" w:hAnsi="Times New Roman" w:cs="Times New Roman"/>
          <w:sz w:val="24"/>
          <w:szCs w:val="24"/>
        </w:rPr>
        <w:t xml:space="preserve"> (John Nakamura) lead the discussion of the IIS3_4_1aPart_2_CMIPversusXML-v1 document and discussed the naming convention/nomenclature utilized for 4-digit </w:t>
      </w:r>
      <w:r w:rsidR="008D2DC9">
        <w:rPr>
          <w:rFonts w:ascii="Times New Roman" w:hAnsi="Times New Roman" w:cs="Times New Roman"/>
          <w:sz w:val="24"/>
          <w:szCs w:val="24"/>
        </w:rPr>
        <w:t>mne</w:t>
      </w:r>
      <w:r w:rsidR="000771EC" w:rsidRPr="00875E63">
        <w:rPr>
          <w:rFonts w:ascii="Times New Roman" w:hAnsi="Times New Roman" w:cs="Times New Roman"/>
          <w:sz w:val="24"/>
          <w:szCs w:val="24"/>
        </w:rPr>
        <w:t>monic</w:t>
      </w:r>
      <w:r w:rsidRPr="00875E63">
        <w:rPr>
          <w:rFonts w:ascii="Times New Roman" w:hAnsi="Times New Roman" w:cs="Times New Roman"/>
          <w:sz w:val="24"/>
          <w:szCs w:val="24"/>
        </w:rPr>
        <w:t xml:space="preserve"> message identifiers</w:t>
      </w:r>
    </w:p>
    <w:p w:rsidR="006B06E8" w:rsidRPr="00875E63" w:rsidRDefault="006B06E8" w:rsidP="006B06E8"/>
    <w:p w:rsidR="006B06E8" w:rsidRPr="00875E63" w:rsidRDefault="006B06E8" w:rsidP="006B06E8">
      <w:pPr>
        <w:pStyle w:val="ListParagraph"/>
        <w:numPr>
          <w:ilvl w:val="0"/>
          <w:numId w:val="1"/>
        </w:numPr>
        <w:rPr>
          <w:rFonts w:ascii="Times New Roman" w:hAnsi="Times New Roman" w:cs="Times New Roman"/>
          <w:sz w:val="24"/>
          <w:szCs w:val="24"/>
        </w:rPr>
      </w:pPr>
      <w:r w:rsidRPr="00875E63">
        <w:rPr>
          <w:rFonts w:ascii="Times New Roman" w:hAnsi="Times New Roman" w:cs="Times New Roman"/>
          <w:sz w:val="24"/>
          <w:szCs w:val="24"/>
        </w:rPr>
        <w:t>Participants felt the identifiers were not intuitive and requested additional clarification in order to better understand the rationale behind the nomenclature.</w:t>
      </w:r>
    </w:p>
    <w:p w:rsidR="006B06E8" w:rsidRPr="00875E63" w:rsidRDefault="006B06E8" w:rsidP="006B06E8">
      <w:pPr>
        <w:pStyle w:val="ListParagraph"/>
        <w:rPr>
          <w:rFonts w:ascii="Times New Roman" w:hAnsi="Times New Roman" w:cs="Times New Roman"/>
          <w:sz w:val="24"/>
          <w:szCs w:val="24"/>
        </w:rPr>
      </w:pPr>
    </w:p>
    <w:p w:rsidR="006B06E8" w:rsidRPr="00875E63" w:rsidRDefault="006B06E8" w:rsidP="006B06E8">
      <w:pPr>
        <w:pStyle w:val="ListParagraph"/>
        <w:numPr>
          <w:ilvl w:val="0"/>
          <w:numId w:val="1"/>
        </w:numPr>
        <w:rPr>
          <w:rFonts w:ascii="Times New Roman" w:hAnsi="Times New Roman" w:cs="Times New Roman"/>
          <w:sz w:val="24"/>
          <w:szCs w:val="24"/>
        </w:rPr>
      </w:pPr>
      <w:proofErr w:type="spellStart"/>
      <w:r w:rsidRPr="00875E63">
        <w:rPr>
          <w:rFonts w:ascii="Times New Roman" w:hAnsi="Times New Roman" w:cs="Times New Roman"/>
          <w:sz w:val="24"/>
          <w:szCs w:val="24"/>
        </w:rPr>
        <w:t>Neustar</w:t>
      </w:r>
      <w:proofErr w:type="spellEnd"/>
      <w:r w:rsidRPr="00875E63">
        <w:rPr>
          <w:rFonts w:ascii="Times New Roman" w:hAnsi="Times New Roman" w:cs="Times New Roman"/>
          <w:sz w:val="24"/>
          <w:szCs w:val="24"/>
        </w:rPr>
        <w:t xml:space="preserve"> </w:t>
      </w:r>
      <w:r w:rsidR="00B949BE" w:rsidRPr="00875E63">
        <w:rPr>
          <w:rFonts w:ascii="Times New Roman" w:hAnsi="Times New Roman" w:cs="Times New Roman"/>
          <w:sz w:val="24"/>
          <w:szCs w:val="24"/>
        </w:rPr>
        <w:t xml:space="preserve">(John Nakamura) </w:t>
      </w:r>
      <w:r w:rsidRPr="00875E63">
        <w:rPr>
          <w:rFonts w:ascii="Times New Roman" w:hAnsi="Times New Roman" w:cs="Times New Roman"/>
          <w:sz w:val="24"/>
          <w:szCs w:val="24"/>
        </w:rPr>
        <w:t>agreed to develop a table to add to the IIS document which they w</w:t>
      </w:r>
      <w:r w:rsidR="008D2DC9">
        <w:rPr>
          <w:rFonts w:ascii="Times New Roman" w:hAnsi="Times New Roman" w:cs="Times New Roman"/>
          <w:sz w:val="24"/>
          <w:szCs w:val="24"/>
        </w:rPr>
        <w:t>ill distribute prior to the July</w:t>
      </w:r>
      <w:r w:rsidRPr="00875E63">
        <w:rPr>
          <w:rFonts w:ascii="Times New Roman" w:hAnsi="Times New Roman" w:cs="Times New Roman"/>
          <w:sz w:val="24"/>
          <w:szCs w:val="24"/>
        </w:rPr>
        <w:t xml:space="preserve"> 10, 2012 LNPA WG meeting </w:t>
      </w:r>
    </w:p>
    <w:p w:rsidR="002409DF" w:rsidRPr="00875E63" w:rsidRDefault="002409DF" w:rsidP="002409DF">
      <w:pPr>
        <w:pStyle w:val="ListParagraph"/>
        <w:rPr>
          <w:rFonts w:ascii="Times New Roman" w:hAnsi="Times New Roman" w:cs="Times New Roman"/>
          <w:sz w:val="24"/>
          <w:szCs w:val="24"/>
        </w:rPr>
      </w:pPr>
    </w:p>
    <w:p w:rsidR="00056367" w:rsidRPr="00875E63" w:rsidRDefault="002409DF" w:rsidP="00B50056">
      <w:pPr>
        <w:pStyle w:val="ListParagraph"/>
        <w:numPr>
          <w:ilvl w:val="0"/>
          <w:numId w:val="1"/>
        </w:numPr>
        <w:rPr>
          <w:rFonts w:ascii="Times New Roman" w:hAnsi="Times New Roman" w:cs="Times New Roman"/>
          <w:b/>
          <w:sz w:val="24"/>
          <w:szCs w:val="24"/>
        </w:rPr>
      </w:pPr>
      <w:proofErr w:type="spellStart"/>
      <w:r w:rsidRPr="00875E63">
        <w:rPr>
          <w:rFonts w:ascii="Times New Roman" w:hAnsi="Times New Roman" w:cs="Times New Roman"/>
          <w:sz w:val="24"/>
          <w:szCs w:val="24"/>
        </w:rPr>
        <w:lastRenderedPageBreak/>
        <w:t>Neustar</w:t>
      </w:r>
      <w:proofErr w:type="spellEnd"/>
      <w:r w:rsidRPr="00875E63">
        <w:rPr>
          <w:rFonts w:ascii="Times New Roman" w:hAnsi="Times New Roman" w:cs="Times New Roman"/>
          <w:sz w:val="24"/>
          <w:szCs w:val="24"/>
        </w:rPr>
        <w:t xml:space="preserve"> indicated draft XML Schema documentation is not completed at this time, however, will be completed and distributed prior to the July 10-11, 2012 LNPA WG meeting for review in Mont </w:t>
      </w:r>
      <w:proofErr w:type="spellStart"/>
      <w:r w:rsidRPr="00875E63">
        <w:rPr>
          <w:rFonts w:ascii="Times New Roman" w:hAnsi="Times New Roman" w:cs="Times New Roman"/>
          <w:sz w:val="24"/>
          <w:szCs w:val="24"/>
        </w:rPr>
        <w:t>Tremblant</w:t>
      </w:r>
      <w:proofErr w:type="spellEnd"/>
      <w:r w:rsidRPr="00875E63">
        <w:rPr>
          <w:rFonts w:ascii="Times New Roman" w:hAnsi="Times New Roman" w:cs="Times New Roman"/>
          <w:sz w:val="24"/>
          <w:szCs w:val="24"/>
        </w:rPr>
        <w:t>.</w:t>
      </w:r>
    </w:p>
    <w:p w:rsidR="00056367" w:rsidRPr="00875E63" w:rsidRDefault="00056367" w:rsidP="00B50056">
      <w:pPr>
        <w:rPr>
          <w:b/>
          <w:highlight w:val="yellow"/>
        </w:rPr>
      </w:pPr>
    </w:p>
    <w:p w:rsidR="00B50056" w:rsidRPr="00875E63" w:rsidRDefault="0056519E" w:rsidP="00B50056">
      <w:pPr>
        <w:rPr>
          <w:highlight w:val="yellow"/>
        </w:rPr>
      </w:pPr>
      <w:r w:rsidRPr="00875E63">
        <w:rPr>
          <w:b/>
          <w:highlight w:val="yellow"/>
        </w:rPr>
        <w:t>Action Item 061212-APT-01:</w:t>
      </w:r>
      <w:r w:rsidRPr="00875E63">
        <w:rPr>
          <w:highlight w:val="yellow"/>
        </w:rPr>
        <w:t xml:space="preserve">  </w:t>
      </w:r>
      <w:proofErr w:type="spellStart"/>
      <w:r w:rsidRPr="00875E63">
        <w:rPr>
          <w:color w:val="FF0000"/>
          <w:highlight w:val="yellow"/>
        </w:rPr>
        <w:t>Neustar</w:t>
      </w:r>
      <w:proofErr w:type="spellEnd"/>
      <w:r w:rsidRPr="00875E63">
        <w:rPr>
          <w:highlight w:val="yellow"/>
        </w:rPr>
        <w:t xml:space="preserve"> will develop a </w:t>
      </w:r>
      <w:r w:rsidR="00056367" w:rsidRPr="00875E63">
        <w:rPr>
          <w:highlight w:val="yellow"/>
        </w:rPr>
        <w:t>naming convention/</w:t>
      </w:r>
      <w:r w:rsidRPr="00875E63">
        <w:rPr>
          <w:highlight w:val="yellow"/>
        </w:rPr>
        <w:t xml:space="preserve">nomenclature table </w:t>
      </w:r>
      <w:r w:rsidR="00056367" w:rsidRPr="00875E63">
        <w:rPr>
          <w:highlight w:val="yellow"/>
        </w:rPr>
        <w:t>to be added to IIS3_4_1aPart_2_CMIPversusXML-v1.docx document</w:t>
      </w:r>
      <w:r w:rsidR="006B06E8" w:rsidRPr="00875E63">
        <w:rPr>
          <w:highlight w:val="yellow"/>
        </w:rPr>
        <w:t>.  This document is to be distributed to the group prior to the July 10-11, 2012 LNPA WG meeting for review.</w:t>
      </w:r>
    </w:p>
    <w:p w:rsidR="002409DF" w:rsidRPr="00875E63" w:rsidRDefault="002409DF" w:rsidP="00B50056">
      <w:pPr>
        <w:rPr>
          <w:highlight w:val="yellow"/>
        </w:rPr>
      </w:pPr>
    </w:p>
    <w:p w:rsidR="002409DF" w:rsidRPr="00875E63" w:rsidRDefault="002409DF" w:rsidP="00B50056">
      <w:pPr>
        <w:rPr>
          <w:highlight w:val="yellow"/>
        </w:rPr>
      </w:pPr>
      <w:r w:rsidRPr="00875E63">
        <w:rPr>
          <w:b/>
          <w:highlight w:val="yellow"/>
        </w:rPr>
        <w:t>Action Item 061212-APT-02:</w:t>
      </w:r>
      <w:r w:rsidRPr="00875E63">
        <w:rPr>
          <w:highlight w:val="yellow"/>
        </w:rPr>
        <w:t xml:space="preserve">  </w:t>
      </w:r>
      <w:proofErr w:type="spellStart"/>
      <w:r w:rsidRPr="00875E63">
        <w:rPr>
          <w:color w:val="FF0000"/>
          <w:highlight w:val="yellow"/>
        </w:rPr>
        <w:t>Neustar</w:t>
      </w:r>
      <w:proofErr w:type="spellEnd"/>
      <w:r w:rsidRPr="00875E63">
        <w:rPr>
          <w:highlight w:val="yellow"/>
        </w:rPr>
        <w:t xml:space="preserve"> will complete draft XML Schema documentation and distribute to the group prior to the July 10-11, 2012 LNPA WG meeting for review in Mont </w:t>
      </w:r>
      <w:proofErr w:type="spellStart"/>
      <w:r w:rsidRPr="00875E63">
        <w:rPr>
          <w:highlight w:val="yellow"/>
        </w:rPr>
        <w:t>Tremblant</w:t>
      </w:r>
      <w:proofErr w:type="spellEnd"/>
      <w:r w:rsidRPr="00875E63">
        <w:rPr>
          <w:highlight w:val="yellow"/>
        </w:rPr>
        <w:t>.</w:t>
      </w:r>
    </w:p>
    <w:p w:rsidR="002409DF" w:rsidRPr="00875E63" w:rsidRDefault="002409DF" w:rsidP="002409DF">
      <w:pPr>
        <w:pStyle w:val="ListParagraph"/>
        <w:ind w:left="360"/>
        <w:rPr>
          <w:rFonts w:ascii="Times New Roman" w:hAnsi="Times New Roman" w:cs="Times New Roman"/>
          <w:sz w:val="24"/>
          <w:szCs w:val="24"/>
        </w:rPr>
      </w:pPr>
    </w:p>
    <w:p w:rsidR="008C7663" w:rsidRPr="00875E63" w:rsidRDefault="006B284D" w:rsidP="00015BDA">
      <w:pPr>
        <w:pStyle w:val="ListParagraph"/>
        <w:numPr>
          <w:ilvl w:val="0"/>
          <w:numId w:val="11"/>
        </w:numPr>
        <w:rPr>
          <w:rFonts w:ascii="Times New Roman" w:hAnsi="Times New Roman" w:cs="Times New Roman"/>
          <w:snapToGrid w:val="0"/>
          <w:sz w:val="24"/>
          <w:szCs w:val="24"/>
        </w:rPr>
      </w:pPr>
      <w:r w:rsidRPr="00875E63">
        <w:rPr>
          <w:rFonts w:ascii="Times New Roman" w:hAnsi="Times New Roman" w:cs="Times New Roman"/>
          <w:snapToGrid w:val="0"/>
          <w:sz w:val="24"/>
          <w:szCs w:val="24"/>
        </w:rPr>
        <w:t xml:space="preserve">During the review of network data (Service Provider, NPA-NXX, LRN), </w:t>
      </w:r>
      <w:proofErr w:type="spellStart"/>
      <w:r w:rsidRPr="00875E63">
        <w:rPr>
          <w:rFonts w:ascii="Times New Roman" w:hAnsi="Times New Roman" w:cs="Times New Roman"/>
          <w:snapToGrid w:val="0"/>
          <w:sz w:val="24"/>
          <w:szCs w:val="24"/>
        </w:rPr>
        <w:t>Neustar</w:t>
      </w:r>
      <w:proofErr w:type="spellEnd"/>
      <w:r w:rsidRPr="00875E63">
        <w:rPr>
          <w:rFonts w:ascii="Times New Roman" w:hAnsi="Times New Roman" w:cs="Times New Roman"/>
          <w:snapToGrid w:val="0"/>
          <w:sz w:val="24"/>
          <w:szCs w:val="24"/>
        </w:rPr>
        <w:t xml:space="preserve"> noted that many of the LSMS network data flows were excluded for the XML Interface due to the current lack of Service Provider usage of Create, Modify, and Delete of network data.  </w:t>
      </w:r>
    </w:p>
    <w:p w:rsidR="00015BDA" w:rsidRPr="00875E63" w:rsidRDefault="00015BDA" w:rsidP="00015BDA">
      <w:pPr>
        <w:pStyle w:val="ListParagraph"/>
        <w:numPr>
          <w:ilvl w:val="0"/>
          <w:numId w:val="13"/>
        </w:numPr>
        <w:ind w:left="1440"/>
        <w:rPr>
          <w:rFonts w:ascii="Times New Roman" w:hAnsi="Times New Roman" w:cs="Times New Roman"/>
          <w:sz w:val="24"/>
          <w:szCs w:val="24"/>
        </w:rPr>
      </w:pPr>
      <w:r w:rsidRPr="00875E63">
        <w:rPr>
          <w:rFonts w:ascii="Times New Roman" w:hAnsi="Times New Roman" w:cs="Times New Roman"/>
          <w:snapToGrid w:val="0"/>
          <w:sz w:val="24"/>
          <w:szCs w:val="24"/>
        </w:rPr>
        <w:t>Flows for Query Request of network data to the NPAC, or the receipt of downloaded network data from the NPAC, are included in the XML flows.</w:t>
      </w:r>
    </w:p>
    <w:p w:rsidR="00015BDA" w:rsidRPr="00875E63" w:rsidRDefault="00015BDA" w:rsidP="008C7663">
      <w:pPr>
        <w:pStyle w:val="ListParagraph"/>
        <w:numPr>
          <w:ilvl w:val="0"/>
          <w:numId w:val="13"/>
        </w:numPr>
        <w:ind w:left="1440"/>
        <w:rPr>
          <w:rFonts w:ascii="Times New Roman" w:hAnsi="Times New Roman" w:cs="Times New Roman"/>
          <w:snapToGrid w:val="0"/>
          <w:sz w:val="24"/>
          <w:szCs w:val="24"/>
        </w:rPr>
      </w:pPr>
      <w:r w:rsidRPr="00875E63">
        <w:rPr>
          <w:rFonts w:ascii="Times New Roman" w:hAnsi="Times New Roman" w:cs="Times New Roman"/>
          <w:snapToGrid w:val="0"/>
          <w:sz w:val="24"/>
          <w:szCs w:val="24"/>
        </w:rPr>
        <w:t>Several LSMS vendors indicated that they support this functionality.</w:t>
      </w:r>
    </w:p>
    <w:p w:rsidR="006B284D" w:rsidRPr="00875E63" w:rsidRDefault="008C7663" w:rsidP="00E42D31">
      <w:pPr>
        <w:pStyle w:val="ListParagraph"/>
        <w:numPr>
          <w:ilvl w:val="0"/>
          <w:numId w:val="13"/>
        </w:numPr>
        <w:ind w:left="1440"/>
        <w:rPr>
          <w:rFonts w:ascii="Times New Roman" w:hAnsi="Times New Roman" w:cs="Times New Roman"/>
          <w:snapToGrid w:val="0"/>
          <w:sz w:val="24"/>
          <w:szCs w:val="24"/>
        </w:rPr>
      </w:pPr>
      <w:r w:rsidRPr="00875E63">
        <w:rPr>
          <w:rFonts w:ascii="Times New Roman" w:hAnsi="Times New Roman" w:cs="Times New Roman"/>
          <w:snapToGrid w:val="0"/>
          <w:sz w:val="24"/>
          <w:szCs w:val="24"/>
        </w:rPr>
        <w:t>Se</w:t>
      </w:r>
      <w:r w:rsidR="006B284D" w:rsidRPr="00875E63">
        <w:rPr>
          <w:rFonts w:ascii="Times New Roman" w:hAnsi="Times New Roman" w:cs="Times New Roman"/>
          <w:snapToGrid w:val="0"/>
          <w:sz w:val="24"/>
          <w:szCs w:val="24"/>
        </w:rPr>
        <w:t>rvice Providers were given an action item to determine their actual usage in production of this LSMS functionality.</w:t>
      </w:r>
    </w:p>
    <w:p w:rsidR="00056367" w:rsidRPr="00875E63" w:rsidRDefault="00056367" w:rsidP="00B50056"/>
    <w:p w:rsidR="00015BDA" w:rsidRPr="00875E63" w:rsidRDefault="000771EC" w:rsidP="00015BDA">
      <w:r w:rsidRPr="00875E63">
        <w:rPr>
          <w:b/>
          <w:highlight w:val="yellow"/>
        </w:rPr>
        <w:t>Action Item 061212-APT-03:</w:t>
      </w:r>
      <w:r w:rsidRPr="00875E63">
        <w:rPr>
          <w:highlight w:val="yellow"/>
        </w:rPr>
        <w:t xml:space="preserve">  </w:t>
      </w:r>
      <w:r w:rsidRPr="00875E63">
        <w:rPr>
          <w:color w:val="FF0000"/>
          <w:highlight w:val="yellow"/>
        </w:rPr>
        <w:t xml:space="preserve">Service Providers </w:t>
      </w:r>
      <w:r w:rsidRPr="00875E63">
        <w:rPr>
          <w:highlight w:val="yellow"/>
        </w:rPr>
        <w:t>will investigate and determine whether</w:t>
      </w:r>
      <w:r w:rsidR="00401B8B" w:rsidRPr="00875E63">
        <w:rPr>
          <w:highlight w:val="yellow"/>
        </w:rPr>
        <w:t xml:space="preserve"> or not </w:t>
      </w:r>
      <w:r w:rsidRPr="00875E63">
        <w:rPr>
          <w:highlight w:val="yellow"/>
        </w:rPr>
        <w:t>the</w:t>
      </w:r>
      <w:r w:rsidR="00401B8B" w:rsidRPr="00875E63">
        <w:rPr>
          <w:highlight w:val="yellow"/>
        </w:rPr>
        <w:t xml:space="preserve"> Service Provider </w:t>
      </w:r>
      <w:r w:rsidRPr="00875E63">
        <w:rPr>
          <w:highlight w:val="yellow"/>
        </w:rPr>
        <w:t xml:space="preserve"> functionality to CREATE, MODIFY or DELETE Network Data</w:t>
      </w:r>
      <w:r w:rsidR="006B284D" w:rsidRPr="00875E63">
        <w:rPr>
          <w:highlight w:val="yellow"/>
        </w:rPr>
        <w:t xml:space="preserve"> (Service Provider, NPA-NXX, LRN)</w:t>
      </w:r>
      <w:r w:rsidRPr="00875E63">
        <w:rPr>
          <w:highlight w:val="yellow"/>
        </w:rPr>
        <w:t xml:space="preserve"> over the Interface</w:t>
      </w:r>
      <w:r w:rsidR="00015BDA" w:rsidRPr="00875E63">
        <w:rPr>
          <w:highlight w:val="yellow"/>
        </w:rPr>
        <w:t xml:space="preserve"> from their </w:t>
      </w:r>
      <w:r w:rsidR="006B284D" w:rsidRPr="00875E63">
        <w:rPr>
          <w:highlight w:val="yellow"/>
        </w:rPr>
        <w:t>LSMS</w:t>
      </w:r>
      <w:r w:rsidR="00401B8B" w:rsidRPr="00875E63">
        <w:rPr>
          <w:highlight w:val="yellow"/>
        </w:rPr>
        <w:t xml:space="preserve"> is being utilized </w:t>
      </w:r>
      <w:r w:rsidR="006B284D" w:rsidRPr="00875E63">
        <w:rPr>
          <w:highlight w:val="yellow"/>
        </w:rPr>
        <w:t>in production</w:t>
      </w:r>
      <w:r w:rsidR="00015BDA" w:rsidRPr="00875E63">
        <w:rPr>
          <w:highlight w:val="yellow"/>
        </w:rPr>
        <w:t xml:space="preserve">, </w:t>
      </w:r>
      <w:r w:rsidRPr="00875E63">
        <w:rPr>
          <w:highlight w:val="yellow"/>
        </w:rPr>
        <w:t xml:space="preserve">for discussion during the July 10-11, 2012 LNPA WG meeting in Mont </w:t>
      </w:r>
      <w:proofErr w:type="spellStart"/>
      <w:r w:rsidRPr="00875E63">
        <w:rPr>
          <w:highlight w:val="yellow"/>
        </w:rPr>
        <w:t>Tremblant</w:t>
      </w:r>
      <w:proofErr w:type="spellEnd"/>
      <w:r w:rsidRPr="00875E63">
        <w:rPr>
          <w:highlight w:val="yellow"/>
        </w:rPr>
        <w:t xml:space="preserve">. </w:t>
      </w:r>
      <w:r w:rsidR="00015BDA" w:rsidRPr="00875E63">
        <w:rPr>
          <w:snapToGrid w:val="0"/>
          <w:highlight w:val="yellow"/>
        </w:rPr>
        <w:t>The functionality in question does not include Query Request of network data to the NPAC, or the receipt of downloaded network data from the NPAC, which are included in the XML flows.</w:t>
      </w:r>
    </w:p>
    <w:p w:rsidR="00F7391F" w:rsidRPr="009216D1" w:rsidRDefault="00F7391F" w:rsidP="009216D1"/>
    <w:p w:rsidR="006423AF" w:rsidRPr="00875E63" w:rsidRDefault="00E42D31" w:rsidP="000F1A35">
      <w:pPr>
        <w:pStyle w:val="ListParagraph"/>
        <w:numPr>
          <w:ilvl w:val="0"/>
          <w:numId w:val="12"/>
        </w:numPr>
        <w:ind w:left="360"/>
        <w:rPr>
          <w:rFonts w:ascii="Times New Roman" w:hAnsi="Times New Roman" w:cs="Times New Roman"/>
          <w:sz w:val="24"/>
          <w:szCs w:val="24"/>
        </w:rPr>
      </w:pPr>
      <w:r w:rsidRPr="00875E63">
        <w:rPr>
          <w:rFonts w:ascii="Times New Roman" w:hAnsi="Times New Roman" w:cs="Times New Roman"/>
          <w:sz w:val="24"/>
          <w:szCs w:val="24"/>
        </w:rPr>
        <w:t>During the IIS review, a</w:t>
      </w:r>
      <w:r w:rsidR="00F7391F" w:rsidRPr="00875E63">
        <w:rPr>
          <w:rFonts w:ascii="Times New Roman" w:hAnsi="Times New Roman" w:cs="Times New Roman"/>
          <w:sz w:val="24"/>
          <w:szCs w:val="24"/>
        </w:rPr>
        <w:t xml:space="preserve">n issue was raised regarding the 4-digit </w:t>
      </w:r>
      <w:r w:rsidR="00015BDA" w:rsidRPr="00875E63">
        <w:rPr>
          <w:rFonts w:ascii="Times New Roman" w:hAnsi="Times New Roman" w:cs="Times New Roman"/>
          <w:sz w:val="24"/>
          <w:szCs w:val="24"/>
        </w:rPr>
        <w:t>alphabetical</w:t>
      </w:r>
      <w:r w:rsidR="008D2DC9">
        <w:rPr>
          <w:rFonts w:ascii="Times New Roman" w:hAnsi="Times New Roman" w:cs="Times New Roman"/>
          <w:sz w:val="24"/>
          <w:szCs w:val="24"/>
        </w:rPr>
        <w:t xml:space="preserve"> message name</w:t>
      </w:r>
      <w:r w:rsidR="00F7391F" w:rsidRPr="00875E63">
        <w:rPr>
          <w:rFonts w:ascii="Times New Roman" w:hAnsi="Times New Roman" w:cs="Times New Roman"/>
          <w:sz w:val="24"/>
          <w:szCs w:val="24"/>
        </w:rPr>
        <w:t xml:space="preserve"> versus </w:t>
      </w:r>
      <w:r w:rsidR="008D2DC9">
        <w:rPr>
          <w:rFonts w:ascii="Times New Roman" w:hAnsi="Times New Roman" w:cs="Times New Roman"/>
          <w:sz w:val="24"/>
          <w:szCs w:val="24"/>
        </w:rPr>
        <w:t>spelling out the message name</w:t>
      </w:r>
      <w:r w:rsidRPr="00875E63">
        <w:rPr>
          <w:rFonts w:ascii="Times New Roman" w:hAnsi="Times New Roman" w:cs="Times New Roman"/>
          <w:sz w:val="24"/>
          <w:szCs w:val="24"/>
        </w:rPr>
        <w:t>. What are the actual bandwidth impacts of one versus the other?</w:t>
      </w:r>
    </w:p>
    <w:p w:rsidR="006423AF" w:rsidRPr="00875E63" w:rsidRDefault="006423AF" w:rsidP="00133B7E">
      <w:r w:rsidRPr="00875E63">
        <w:t xml:space="preserve">  </w:t>
      </w:r>
    </w:p>
    <w:p w:rsidR="00133B7E" w:rsidRPr="00875E63" w:rsidRDefault="00133B7E" w:rsidP="00133B7E">
      <w:pPr>
        <w:pStyle w:val="ListParagraph"/>
        <w:numPr>
          <w:ilvl w:val="0"/>
          <w:numId w:val="12"/>
        </w:numPr>
        <w:ind w:left="360"/>
        <w:rPr>
          <w:rFonts w:ascii="Times New Roman" w:hAnsi="Times New Roman" w:cs="Times New Roman"/>
          <w:sz w:val="24"/>
          <w:szCs w:val="24"/>
        </w:rPr>
      </w:pPr>
      <w:proofErr w:type="spellStart"/>
      <w:r w:rsidRPr="00875E63">
        <w:rPr>
          <w:rFonts w:ascii="Times New Roman" w:hAnsi="Times New Roman" w:cs="Times New Roman"/>
          <w:sz w:val="24"/>
          <w:szCs w:val="24"/>
        </w:rPr>
        <w:t>Neustar</w:t>
      </w:r>
      <w:proofErr w:type="spellEnd"/>
      <w:r w:rsidRPr="00875E63">
        <w:rPr>
          <w:rFonts w:ascii="Times New Roman" w:hAnsi="Times New Roman" w:cs="Times New Roman"/>
          <w:sz w:val="24"/>
          <w:szCs w:val="24"/>
        </w:rPr>
        <w:t xml:space="preserve"> indicated it did not have specific information, however, the larger each message, the larger the bandwidth requirement exponentially.  </w:t>
      </w:r>
      <w:proofErr w:type="spellStart"/>
      <w:r w:rsidRPr="00875E63">
        <w:rPr>
          <w:rFonts w:ascii="Times New Roman" w:hAnsi="Times New Roman" w:cs="Times New Roman"/>
          <w:sz w:val="24"/>
          <w:szCs w:val="24"/>
        </w:rPr>
        <w:t>Neustar</w:t>
      </w:r>
      <w:proofErr w:type="spellEnd"/>
      <w:r w:rsidRPr="00875E63">
        <w:rPr>
          <w:rFonts w:ascii="Times New Roman" w:hAnsi="Times New Roman" w:cs="Times New Roman"/>
          <w:sz w:val="24"/>
          <w:szCs w:val="24"/>
        </w:rPr>
        <w:t xml:space="preserve"> also indicated their intention was to apply this naming convention to the Attribute Names as well as to the Message identifiers.</w:t>
      </w:r>
    </w:p>
    <w:p w:rsidR="00133B7E" w:rsidRPr="00875E63" w:rsidRDefault="00133B7E" w:rsidP="00133B7E"/>
    <w:p w:rsidR="00133B7E" w:rsidRPr="00875E63" w:rsidRDefault="00133B7E" w:rsidP="00133B7E">
      <w:pPr>
        <w:pStyle w:val="ListParagraph"/>
        <w:numPr>
          <w:ilvl w:val="0"/>
          <w:numId w:val="12"/>
        </w:numPr>
        <w:ind w:left="360"/>
        <w:rPr>
          <w:rFonts w:ascii="Times New Roman" w:hAnsi="Times New Roman" w:cs="Times New Roman"/>
          <w:sz w:val="24"/>
          <w:szCs w:val="24"/>
        </w:rPr>
      </w:pPr>
      <w:r w:rsidRPr="00875E63">
        <w:rPr>
          <w:rFonts w:ascii="Times New Roman" w:hAnsi="Times New Roman" w:cs="Times New Roman"/>
          <w:sz w:val="24"/>
          <w:szCs w:val="24"/>
        </w:rPr>
        <w:t xml:space="preserve">Service Providers did not feel they had sufficient data to determine the best path forward and felt </w:t>
      </w:r>
      <w:proofErr w:type="spellStart"/>
      <w:r w:rsidRPr="00875E63">
        <w:rPr>
          <w:rFonts w:ascii="Times New Roman" w:hAnsi="Times New Roman" w:cs="Times New Roman"/>
          <w:sz w:val="24"/>
          <w:szCs w:val="24"/>
        </w:rPr>
        <w:t>Neustar</w:t>
      </w:r>
      <w:proofErr w:type="spellEnd"/>
      <w:r w:rsidRPr="00875E63">
        <w:rPr>
          <w:rFonts w:ascii="Times New Roman" w:hAnsi="Times New Roman" w:cs="Times New Roman"/>
          <w:sz w:val="24"/>
          <w:szCs w:val="24"/>
        </w:rPr>
        <w:t>, Vendors and Service Providers needed to take this back to their individual companies for feedback</w:t>
      </w:r>
    </w:p>
    <w:p w:rsidR="00133B7E" w:rsidRPr="00875E63" w:rsidRDefault="00133B7E" w:rsidP="00133B7E">
      <w:pPr>
        <w:pStyle w:val="ListParagraph"/>
        <w:rPr>
          <w:rFonts w:ascii="Times New Roman" w:hAnsi="Times New Roman" w:cs="Times New Roman"/>
          <w:sz w:val="24"/>
          <w:szCs w:val="24"/>
        </w:rPr>
      </w:pPr>
    </w:p>
    <w:p w:rsidR="00133B7E" w:rsidRPr="00875E63" w:rsidRDefault="00133B7E" w:rsidP="00AA01E8">
      <w:bookmarkStart w:id="5" w:name="_GoBack"/>
      <w:bookmarkEnd w:id="5"/>
      <w:r w:rsidRPr="00875E63">
        <w:rPr>
          <w:b/>
          <w:highlight w:val="yellow"/>
        </w:rPr>
        <w:t>Action Item 061212-APT-04</w:t>
      </w:r>
      <w:r w:rsidRPr="00875E63">
        <w:rPr>
          <w:b/>
          <w:color w:val="FF0000"/>
          <w:highlight w:val="yellow"/>
        </w:rPr>
        <w:t>:</w:t>
      </w:r>
      <w:r w:rsidRPr="00875E63">
        <w:rPr>
          <w:color w:val="FF0000"/>
          <w:highlight w:val="yellow"/>
        </w:rPr>
        <w:t xml:space="preserve">  </w:t>
      </w:r>
      <w:proofErr w:type="spellStart"/>
      <w:r w:rsidRPr="00875E63">
        <w:rPr>
          <w:color w:val="FF0000"/>
          <w:highlight w:val="yellow"/>
        </w:rPr>
        <w:t>Neustar</w:t>
      </w:r>
      <w:proofErr w:type="spellEnd"/>
      <w:r w:rsidRPr="00875E63">
        <w:rPr>
          <w:color w:val="FF0000"/>
          <w:highlight w:val="yellow"/>
        </w:rPr>
        <w:t xml:space="preserve">, Vendors and Service Providers </w:t>
      </w:r>
      <w:r w:rsidRPr="00875E63">
        <w:rPr>
          <w:highlight w:val="yellow"/>
        </w:rPr>
        <w:t xml:space="preserve">will </w:t>
      </w:r>
      <w:r w:rsidR="00595BAF" w:rsidRPr="00875E63">
        <w:rPr>
          <w:highlight w:val="yellow"/>
        </w:rPr>
        <w:t xml:space="preserve">provide feedback from their individual companies at the July 10-11, 2012 APT meeting regarding the impact of 4-digit </w:t>
      </w:r>
      <w:r w:rsidR="008D2DC9">
        <w:rPr>
          <w:highlight w:val="yellow"/>
        </w:rPr>
        <w:t>mnem</w:t>
      </w:r>
      <w:r w:rsidR="00355BA5" w:rsidRPr="00875E63">
        <w:rPr>
          <w:highlight w:val="yellow"/>
        </w:rPr>
        <w:t>onics</w:t>
      </w:r>
      <w:r w:rsidR="00595BAF" w:rsidRPr="00875E63">
        <w:rPr>
          <w:highlight w:val="yellow"/>
        </w:rPr>
        <w:t xml:space="preserve"> VS spelled out Message and attribute names on bandwidth with a T1 being utilized for communication.  They will also come to the meeting prepared to discuss their positions regarding bandwidth VS readability at that time</w:t>
      </w:r>
      <w:r w:rsidR="00642353" w:rsidRPr="00875E63">
        <w:rPr>
          <w:highlight w:val="yellow"/>
        </w:rPr>
        <w:t>.</w:t>
      </w:r>
      <w:r w:rsidRPr="00875E63">
        <w:rPr>
          <w:highlight w:val="yellow"/>
        </w:rPr>
        <w:t xml:space="preserve"> </w:t>
      </w:r>
    </w:p>
    <w:p w:rsidR="00133B7E" w:rsidRPr="00875E63" w:rsidRDefault="00133B7E" w:rsidP="00133B7E">
      <w:pPr>
        <w:pStyle w:val="ListParagraph"/>
        <w:ind w:left="360"/>
        <w:rPr>
          <w:rFonts w:ascii="Times New Roman" w:hAnsi="Times New Roman" w:cs="Times New Roman"/>
          <w:sz w:val="24"/>
          <w:szCs w:val="24"/>
        </w:rPr>
      </w:pPr>
    </w:p>
    <w:p w:rsidR="006423AF" w:rsidRPr="00875E63" w:rsidRDefault="00595BAF" w:rsidP="000F1A35">
      <w:pPr>
        <w:pStyle w:val="ListParagraph"/>
        <w:numPr>
          <w:ilvl w:val="0"/>
          <w:numId w:val="12"/>
        </w:numPr>
        <w:ind w:left="360"/>
        <w:rPr>
          <w:rFonts w:ascii="Times New Roman" w:hAnsi="Times New Roman" w:cs="Times New Roman"/>
          <w:sz w:val="24"/>
          <w:szCs w:val="24"/>
        </w:rPr>
      </w:pPr>
      <w:r w:rsidRPr="00875E63">
        <w:rPr>
          <w:rFonts w:ascii="Times New Roman" w:hAnsi="Times New Roman" w:cs="Times New Roman"/>
          <w:sz w:val="24"/>
          <w:szCs w:val="24"/>
        </w:rPr>
        <w:lastRenderedPageBreak/>
        <w:t>In order to move the IIS scenario discussion forward</w:t>
      </w:r>
      <w:r w:rsidR="00E42D31" w:rsidRPr="00875E63">
        <w:rPr>
          <w:rFonts w:ascii="Times New Roman" w:hAnsi="Times New Roman" w:cs="Times New Roman"/>
          <w:sz w:val="24"/>
          <w:szCs w:val="24"/>
        </w:rPr>
        <w:t>,</w:t>
      </w:r>
      <w:r w:rsidRPr="00875E63">
        <w:rPr>
          <w:rFonts w:ascii="Times New Roman" w:hAnsi="Times New Roman" w:cs="Times New Roman"/>
          <w:sz w:val="24"/>
          <w:szCs w:val="24"/>
        </w:rPr>
        <w:t xml:space="preserve"> after l</w:t>
      </w:r>
      <w:r w:rsidR="006423AF" w:rsidRPr="00875E63">
        <w:rPr>
          <w:rFonts w:ascii="Times New Roman" w:hAnsi="Times New Roman" w:cs="Times New Roman"/>
          <w:sz w:val="24"/>
          <w:szCs w:val="24"/>
        </w:rPr>
        <w:t>engthy discussion</w:t>
      </w:r>
      <w:r w:rsidRPr="00875E63">
        <w:rPr>
          <w:rFonts w:ascii="Times New Roman" w:hAnsi="Times New Roman" w:cs="Times New Roman"/>
          <w:sz w:val="24"/>
          <w:szCs w:val="24"/>
        </w:rPr>
        <w:t>, it was decided</w:t>
      </w:r>
      <w:r w:rsidR="006423AF" w:rsidRPr="00875E63">
        <w:rPr>
          <w:rFonts w:ascii="Times New Roman" w:hAnsi="Times New Roman" w:cs="Times New Roman"/>
          <w:sz w:val="24"/>
          <w:szCs w:val="24"/>
        </w:rPr>
        <w:t xml:space="preserve"> to leave the 4-digit </w:t>
      </w:r>
      <w:r w:rsidR="008D2DC9">
        <w:rPr>
          <w:rFonts w:ascii="Times New Roman" w:hAnsi="Times New Roman" w:cs="Times New Roman"/>
          <w:sz w:val="24"/>
          <w:szCs w:val="24"/>
        </w:rPr>
        <w:t>mne</w:t>
      </w:r>
      <w:r w:rsidR="006423AF" w:rsidRPr="00875E63">
        <w:rPr>
          <w:rFonts w:ascii="Times New Roman" w:hAnsi="Times New Roman" w:cs="Times New Roman"/>
          <w:sz w:val="24"/>
          <w:szCs w:val="24"/>
        </w:rPr>
        <w:t>monics in place</w:t>
      </w:r>
      <w:r w:rsidRPr="00875E63">
        <w:rPr>
          <w:rFonts w:ascii="Times New Roman" w:hAnsi="Times New Roman" w:cs="Times New Roman"/>
          <w:sz w:val="24"/>
          <w:szCs w:val="24"/>
        </w:rPr>
        <w:t xml:space="preserve"> in the document for now.  T</w:t>
      </w:r>
      <w:r w:rsidR="006423AF" w:rsidRPr="00875E63">
        <w:rPr>
          <w:rFonts w:ascii="Times New Roman" w:hAnsi="Times New Roman" w:cs="Times New Roman"/>
          <w:sz w:val="24"/>
          <w:szCs w:val="24"/>
        </w:rPr>
        <w:t>he spelled out message identifiers</w:t>
      </w:r>
      <w:r w:rsidRPr="00875E63">
        <w:rPr>
          <w:rFonts w:ascii="Times New Roman" w:hAnsi="Times New Roman" w:cs="Times New Roman"/>
          <w:sz w:val="24"/>
          <w:szCs w:val="24"/>
        </w:rPr>
        <w:t xml:space="preserve"> will be used during the review</w:t>
      </w:r>
      <w:r w:rsidR="00C766B7" w:rsidRPr="00875E63">
        <w:rPr>
          <w:rFonts w:ascii="Times New Roman" w:hAnsi="Times New Roman" w:cs="Times New Roman"/>
          <w:sz w:val="24"/>
          <w:szCs w:val="24"/>
        </w:rPr>
        <w:t xml:space="preserve"> discussions for the purposes of ease of </w:t>
      </w:r>
      <w:r w:rsidR="00812255" w:rsidRPr="00875E63">
        <w:rPr>
          <w:rFonts w:ascii="Times New Roman" w:hAnsi="Times New Roman" w:cs="Times New Roman"/>
          <w:sz w:val="24"/>
          <w:szCs w:val="24"/>
        </w:rPr>
        <w:t>u</w:t>
      </w:r>
      <w:r w:rsidR="00C766B7" w:rsidRPr="00875E63">
        <w:rPr>
          <w:rFonts w:ascii="Times New Roman" w:hAnsi="Times New Roman" w:cs="Times New Roman"/>
          <w:sz w:val="24"/>
          <w:szCs w:val="24"/>
        </w:rPr>
        <w:t>nderstanding and clarity.</w:t>
      </w:r>
    </w:p>
    <w:p w:rsidR="00812255" w:rsidRPr="00875E63" w:rsidRDefault="00812255" w:rsidP="00812255">
      <w:pPr>
        <w:pStyle w:val="ListParagraph"/>
        <w:rPr>
          <w:rFonts w:ascii="Times New Roman" w:hAnsi="Times New Roman" w:cs="Times New Roman"/>
          <w:sz w:val="24"/>
          <w:szCs w:val="24"/>
        </w:rPr>
      </w:pPr>
    </w:p>
    <w:p w:rsidR="00E42D31" w:rsidRPr="00875E63" w:rsidRDefault="00E42D31" w:rsidP="00E42D31">
      <w:pPr>
        <w:pStyle w:val="ListParagraph"/>
        <w:numPr>
          <w:ilvl w:val="0"/>
          <w:numId w:val="11"/>
        </w:numPr>
        <w:contextualSpacing/>
        <w:rPr>
          <w:rFonts w:ascii="Times New Roman" w:hAnsi="Times New Roman" w:cs="Times New Roman"/>
          <w:snapToGrid w:val="0"/>
          <w:sz w:val="24"/>
          <w:szCs w:val="24"/>
        </w:rPr>
      </w:pPr>
      <w:r w:rsidRPr="00875E63">
        <w:rPr>
          <w:rFonts w:ascii="Times New Roman" w:hAnsi="Times New Roman" w:cs="Times New Roman"/>
          <w:snapToGrid w:val="0"/>
          <w:sz w:val="24"/>
          <w:szCs w:val="24"/>
        </w:rPr>
        <w:t>The sections that were covered during the call included:</w:t>
      </w:r>
    </w:p>
    <w:p w:rsidR="00E42D31" w:rsidRPr="00875E63" w:rsidRDefault="00E42D31" w:rsidP="00E42D31">
      <w:pPr>
        <w:pStyle w:val="ListParagraph"/>
        <w:numPr>
          <w:ilvl w:val="1"/>
          <w:numId w:val="11"/>
        </w:numPr>
        <w:rPr>
          <w:rFonts w:ascii="Times New Roman" w:hAnsi="Times New Roman" w:cs="Times New Roman"/>
          <w:snapToGrid w:val="0"/>
          <w:sz w:val="24"/>
          <w:szCs w:val="24"/>
        </w:rPr>
      </w:pPr>
      <w:r w:rsidRPr="00875E63">
        <w:rPr>
          <w:rFonts w:ascii="Times New Roman" w:hAnsi="Times New Roman" w:cs="Times New Roman"/>
          <w:snapToGrid w:val="0"/>
          <w:sz w:val="24"/>
          <w:szCs w:val="24"/>
        </w:rPr>
        <w:t>B.3, Service Provider Scenarios</w:t>
      </w:r>
    </w:p>
    <w:p w:rsidR="00E42D31" w:rsidRPr="00875E63" w:rsidRDefault="00E42D31" w:rsidP="00E42D31">
      <w:pPr>
        <w:pStyle w:val="ListParagraph"/>
        <w:numPr>
          <w:ilvl w:val="1"/>
          <w:numId w:val="11"/>
        </w:numPr>
        <w:rPr>
          <w:rFonts w:ascii="Times New Roman" w:hAnsi="Times New Roman" w:cs="Times New Roman"/>
          <w:snapToGrid w:val="0"/>
          <w:sz w:val="24"/>
          <w:szCs w:val="24"/>
        </w:rPr>
      </w:pPr>
      <w:r w:rsidRPr="00875E63">
        <w:rPr>
          <w:rFonts w:ascii="Times New Roman" w:hAnsi="Times New Roman" w:cs="Times New Roman"/>
          <w:snapToGrid w:val="0"/>
          <w:sz w:val="24"/>
          <w:szCs w:val="24"/>
        </w:rPr>
        <w:t>B.4.1, NPA-NXX Scenarios</w:t>
      </w:r>
    </w:p>
    <w:p w:rsidR="00E42D31" w:rsidRPr="00875E63" w:rsidRDefault="00E42D31" w:rsidP="00E42D31">
      <w:pPr>
        <w:pStyle w:val="ListParagraph"/>
        <w:numPr>
          <w:ilvl w:val="1"/>
          <w:numId w:val="11"/>
        </w:numPr>
        <w:rPr>
          <w:rFonts w:ascii="Times New Roman" w:hAnsi="Times New Roman" w:cs="Times New Roman"/>
          <w:snapToGrid w:val="0"/>
          <w:sz w:val="24"/>
          <w:szCs w:val="24"/>
        </w:rPr>
      </w:pPr>
      <w:r w:rsidRPr="00875E63">
        <w:rPr>
          <w:rFonts w:ascii="Times New Roman" w:hAnsi="Times New Roman" w:cs="Times New Roman"/>
          <w:snapToGrid w:val="0"/>
          <w:sz w:val="24"/>
          <w:szCs w:val="24"/>
        </w:rPr>
        <w:t>B.4.2, LRN Scenarios</w:t>
      </w:r>
    </w:p>
    <w:p w:rsidR="00E42D31" w:rsidRPr="00875E63" w:rsidRDefault="00E42D31" w:rsidP="00E42D31">
      <w:pPr>
        <w:pStyle w:val="ListParagraph"/>
        <w:numPr>
          <w:ilvl w:val="1"/>
          <w:numId w:val="11"/>
        </w:numPr>
        <w:rPr>
          <w:rFonts w:ascii="Times New Roman" w:hAnsi="Times New Roman" w:cs="Times New Roman"/>
          <w:snapToGrid w:val="0"/>
          <w:sz w:val="24"/>
          <w:szCs w:val="24"/>
        </w:rPr>
      </w:pPr>
      <w:r w:rsidRPr="00875E63">
        <w:rPr>
          <w:rFonts w:ascii="Times New Roman" w:hAnsi="Times New Roman" w:cs="Times New Roman"/>
          <w:snapToGrid w:val="0"/>
          <w:sz w:val="24"/>
          <w:szCs w:val="24"/>
        </w:rPr>
        <w:t>B.5.1, SV Create/Activate Scenarios</w:t>
      </w:r>
    </w:p>
    <w:p w:rsidR="00B50056" w:rsidRPr="00FB4529" w:rsidRDefault="00B50056" w:rsidP="00812255">
      <w:pPr>
        <w:rPr>
          <w:snapToGrid w:val="0"/>
        </w:rPr>
      </w:pPr>
      <w:r>
        <w:rPr>
          <w:snapToGrid w:val="0"/>
        </w:rPr>
        <w:tab/>
      </w:r>
    </w:p>
    <w:p w:rsidR="00B50056" w:rsidRDefault="00B50056" w:rsidP="00B50056">
      <w:pPr>
        <w:rPr>
          <w:u w:val="single"/>
        </w:rPr>
      </w:pPr>
    </w:p>
    <w:p w:rsidR="00B50056" w:rsidRDefault="00B50056" w:rsidP="00B50056">
      <w:pPr>
        <w:rPr>
          <w:b/>
          <w:i/>
        </w:rPr>
      </w:pPr>
      <w:r>
        <w:rPr>
          <w:b/>
          <w:i/>
        </w:rPr>
        <w:t xml:space="preserve">Next APT Meeting …Part of the </w:t>
      </w:r>
      <w:r w:rsidR="0056519E">
        <w:rPr>
          <w:b/>
          <w:i/>
        </w:rPr>
        <w:t xml:space="preserve">July </w:t>
      </w:r>
      <w:r w:rsidR="00BE47DB">
        <w:rPr>
          <w:b/>
          <w:i/>
        </w:rPr>
        <w:t>10</w:t>
      </w:r>
      <w:r w:rsidR="0056519E">
        <w:rPr>
          <w:b/>
          <w:i/>
        </w:rPr>
        <w:t>-11</w:t>
      </w:r>
      <w:r>
        <w:rPr>
          <w:b/>
          <w:i/>
        </w:rPr>
        <w:t xml:space="preserve">, 2012 LNPA WG Meeting…  </w:t>
      </w:r>
    </w:p>
    <w:p w:rsidR="00B50056" w:rsidRDefault="00B50056" w:rsidP="00B50056">
      <w:pPr>
        <w:rPr>
          <w:b/>
          <w:i/>
        </w:rPr>
      </w:pPr>
      <w:r>
        <w:rPr>
          <w:b/>
          <w:i/>
        </w:rPr>
        <w:t>Location…</w:t>
      </w:r>
      <w:r w:rsidR="00BE47DB">
        <w:rPr>
          <w:b/>
          <w:i/>
        </w:rPr>
        <w:t xml:space="preserve">Mont </w:t>
      </w:r>
      <w:proofErr w:type="spellStart"/>
      <w:r w:rsidR="00BE47DB">
        <w:rPr>
          <w:b/>
          <w:i/>
        </w:rPr>
        <w:t>Tremblant</w:t>
      </w:r>
      <w:proofErr w:type="spellEnd"/>
      <w:r w:rsidR="00BE47DB">
        <w:rPr>
          <w:b/>
          <w:i/>
        </w:rPr>
        <w:t>, Quebec, Canada</w:t>
      </w:r>
      <w:r>
        <w:rPr>
          <w:b/>
          <w:i/>
        </w:rPr>
        <w:t>…</w:t>
      </w:r>
    </w:p>
    <w:p w:rsidR="00B50056" w:rsidRPr="00BA0A6A" w:rsidRDefault="00B50056" w:rsidP="00B50056">
      <w:pPr>
        <w:rPr>
          <w:b/>
          <w:i/>
        </w:rPr>
      </w:pPr>
      <w:r>
        <w:rPr>
          <w:b/>
          <w:i/>
        </w:rPr>
        <w:t xml:space="preserve">Hosted by </w:t>
      </w:r>
      <w:r w:rsidR="00BE47DB">
        <w:rPr>
          <w:b/>
          <w:i/>
        </w:rPr>
        <w:t>the Canadian LNP Consortium</w:t>
      </w:r>
    </w:p>
    <w:p w:rsidR="0089697C" w:rsidRDefault="0089697C"/>
    <w:sectPr w:rsidR="0089697C" w:rsidSect="0089697C">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A7F" w:rsidRDefault="00C46A7F" w:rsidP="00200B42">
      <w:r>
        <w:separator/>
      </w:r>
    </w:p>
  </w:endnote>
  <w:endnote w:type="continuationSeparator" w:id="0">
    <w:p w:rsidR="00C46A7F" w:rsidRDefault="00C46A7F" w:rsidP="00200B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694332"/>
      <w:docPartObj>
        <w:docPartGallery w:val="Page Numbers (Bottom of Page)"/>
        <w:docPartUnique/>
      </w:docPartObj>
    </w:sdtPr>
    <w:sdtContent>
      <w:p w:rsidR="00200B42" w:rsidRDefault="00A23FAD">
        <w:pPr>
          <w:pStyle w:val="Footer"/>
          <w:jc w:val="center"/>
        </w:pPr>
        <w:r>
          <w:fldChar w:fldCharType="begin"/>
        </w:r>
        <w:r w:rsidR="00B52B95">
          <w:instrText xml:space="preserve"> PAGE   \* MERGEFORMAT </w:instrText>
        </w:r>
        <w:r>
          <w:fldChar w:fldCharType="separate"/>
        </w:r>
        <w:r w:rsidR="008D2DC9">
          <w:rPr>
            <w:noProof/>
          </w:rPr>
          <w:t>1</w:t>
        </w:r>
        <w:r>
          <w:rPr>
            <w:noProof/>
          </w:rPr>
          <w:fldChar w:fldCharType="end"/>
        </w:r>
      </w:p>
    </w:sdtContent>
  </w:sdt>
  <w:p w:rsidR="00200B42" w:rsidRDefault="00200B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A7F" w:rsidRDefault="00C46A7F" w:rsidP="00200B42">
      <w:r>
        <w:separator/>
      </w:r>
    </w:p>
  </w:footnote>
  <w:footnote w:type="continuationSeparator" w:id="0">
    <w:p w:rsidR="00C46A7F" w:rsidRDefault="00C46A7F" w:rsidP="00200B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6753A56"/>
    <w:multiLevelType w:val="hybridMultilevel"/>
    <w:tmpl w:val="1D68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D3236D"/>
    <w:multiLevelType w:val="hybridMultilevel"/>
    <w:tmpl w:val="24DA0CD0"/>
    <w:lvl w:ilvl="0" w:tplc="0144CA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EC7C41"/>
    <w:multiLevelType w:val="hybridMultilevel"/>
    <w:tmpl w:val="0EF66944"/>
    <w:lvl w:ilvl="0" w:tplc="04090001">
      <w:start w:val="1"/>
      <w:numFmt w:val="bullet"/>
      <w:lvlText w:val=""/>
      <w:lvlJc w:val="left"/>
      <w:pPr>
        <w:tabs>
          <w:tab w:val="num" w:pos="360"/>
        </w:tabs>
        <w:ind w:left="360" w:hanging="360"/>
      </w:pPr>
      <w:rPr>
        <w:rFonts w:ascii="Symbol" w:hAnsi="Symbol" w:hint="default"/>
        <w:b w:val="0"/>
        <w:i w:val="0"/>
        <w:color w:val="000000"/>
        <w:sz w:val="24"/>
        <w:szCs w:val="24"/>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0BE3FA8"/>
    <w:multiLevelType w:val="hybridMultilevel"/>
    <w:tmpl w:val="A5264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55731FC"/>
    <w:multiLevelType w:val="hybridMultilevel"/>
    <w:tmpl w:val="E3B2DC7E"/>
    <w:lvl w:ilvl="0" w:tplc="04090003">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color w:val="000000"/>
        <w:sz w:val="24"/>
      </w:rPr>
    </w:lvl>
  </w:abstractNum>
  <w:abstractNum w:abstractNumId="7">
    <w:nsid w:val="2CC5372D"/>
    <w:multiLevelType w:val="hybridMultilevel"/>
    <w:tmpl w:val="0CE4C9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0B3437"/>
    <w:multiLevelType w:val="hybridMultilevel"/>
    <w:tmpl w:val="DAEC2828"/>
    <w:lvl w:ilvl="0" w:tplc="D9C85298">
      <w:start w:val="1"/>
      <w:numFmt w:val="decimal"/>
      <w:lvlText w:val="%1."/>
      <w:lvlJc w:val="left"/>
      <w:pPr>
        <w:tabs>
          <w:tab w:val="num" w:pos="1980"/>
        </w:tabs>
        <w:ind w:left="1980" w:hanging="360"/>
      </w:pPr>
    </w:lvl>
    <w:lvl w:ilvl="1" w:tplc="04090003">
      <w:start w:val="1"/>
      <w:numFmt w:val="lowerLetter"/>
      <w:lvlText w:val="%2."/>
      <w:lvlJc w:val="left"/>
      <w:pPr>
        <w:tabs>
          <w:tab w:val="num" w:pos="2700"/>
        </w:tabs>
        <w:ind w:left="2700" w:hanging="360"/>
      </w:pPr>
    </w:lvl>
    <w:lvl w:ilvl="2" w:tplc="04090005" w:tentative="1">
      <w:start w:val="1"/>
      <w:numFmt w:val="lowerRoman"/>
      <w:lvlText w:val="%3."/>
      <w:lvlJc w:val="right"/>
      <w:pPr>
        <w:tabs>
          <w:tab w:val="num" w:pos="3420"/>
        </w:tabs>
        <w:ind w:left="3420" w:hanging="180"/>
      </w:pPr>
    </w:lvl>
    <w:lvl w:ilvl="3" w:tplc="04090001" w:tentative="1">
      <w:start w:val="1"/>
      <w:numFmt w:val="decimal"/>
      <w:lvlText w:val="%4."/>
      <w:lvlJc w:val="left"/>
      <w:pPr>
        <w:tabs>
          <w:tab w:val="num" w:pos="4140"/>
        </w:tabs>
        <w:ind w:left="4140" w:hanging="360"/>
      </w:pPr>
    </w:lvl>
    <w:lvl w:ilvl="4" w:tplc="04090003" w:tentative="1">
      <w:start w:val="1"/>
      <w:numFmt w:val="lowerLetter"/>
      <w:lvlText w:val="%5."/>
      <w:lvlJc w:val="left"/>
      <w:pPr>
        <w:tabs>
          <w:tab w:val="num" w:pos="4860"/>
        </w:tabs>
        <w:ind w:left="4860" w:hanging="360"/>
      </w:pPr>
    </w:lvl>
    <w:lvl w:ilvl="5" w:tplc="04090005" w:tentative="1">
      <w:start w:val="1"/>
      <w:numFmt w:val="lowerRoman"/>
      <w:lvlText w:val="%6."/>
      <w:lvlJc w:val="right"/>
      <w:pPr>
        <w:tabs>
          <w:tab w:val="num" w:pos="5580"/>
        </w:tabs>
        <w:ind w:left="5580" w:hanging="180"/>
      </w:pPr>
    </w:lvl>
    <w:lvl w:ilvl="6" w:tplc="04090001" w:tentative="1">
      <w:start w:val="1"/>
      <w:numFmt w:val="decimal"/>
      <w:lvlText w:val="%7."/>
      <w:lvlJc w:val="left"/>
      <w:pPr>
        <w:tabs>
          <w:tab w:val="num" w:pos="6300"/>
        </w:tabs>
        <w:ind w:left="6300" w:hanging="360"/>
      </w:pPr>
    </w:lvl>
    <w:lvl w:ilvl="7" w:tplc="04090003" w:tentative="1">
      <w:start w:val="1"/>
      <w:numFmt w:val="lowerLetter"/>
      <w:lvlText w:val="%8."/>
      <w:lvlJc w:val="left"/>
      <w:pPr>
        <w:tabs>
          <w:tab w:val="num" w:pos="7020"/>
        </w:tabs>
        <w:ind w:left="7020" w:hanging="360"/>
      </w:pPr>
    </w:lvl>
    <w:lvl w:ilvl="8" w:tplc="04090005" w:tentative="1">
      <w:start w:val="1"/>
      <w:numFmt w:val="lowerRoman"/>
      <w:lvlText w:val="%9."/>
      <w:lvlJc w:val="right"/>
      <w:pPr>
        <w:tabs>
          <w:tab w:val="num" w:pos="7740"/>
        </w:tabs>
        <w:ind w:left="7740" w:hanging="180"/>
      </w:pPr>
    </w:lvl>
  </w:abstractNum>
  <w:abstractNum w:abstractNumId="9">
    <w:nsid w:val="434730CC"/>
    <w:multiLevelType w:val="hybridMultilevel"/>
    <w:tmpl w:val="71345B84"/>
    <w:lvl w:ilvl="0" w:tplc="04090003">
      <w:start w:val="1"/>
      <w:numFmt w:val="bullet"/>
      <w:lvlText w:val="o"/>
      <w:lvlJc w:val="left"/>
      <w:pPr>
        <w:ind w:left="2160" w:hanging="360"/>
      </w:pPr>
      <w:rPr>
        <w:rFonts w:ascii="Courier New" w:hAnsi="Courier New" w:cs="Courier New" w:hint="default"/>
        <w:b w:val="0"/>
        <w:i w:val="0"/>
        <w:color w:val="auto"/>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47A4131F"/>
    <w:multiLevelType w:val="hybridMultilevel"/>
    <w:tmpl w:val="C6786FA6"/>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E430326"/>
    <w:multiLevelType w:val="hybridMultilevel"/>
    <w:tmpl w:val="EE12E2CC"/>
    <w:lvl w:ilvl="0" w:tplc="0409000F">
      <w:start w:val="1"/>
      <w:numFmt w:val="bullet"/>
      <w:lvlText w:val=""/>
      <w:lvlJc w:val="left"/>
      <w:pPr>
        <w:tabs>
          <w:tab w:val="num" w:pos="360"/>
        </w:tabs>
        <w:ind w:left="360" w:hanging="360"/>
      </w:pPr>
      <w:rPr>
        <w:rFonts w:ascii="Symbol" w:hAnsi="Symbol" w:hint="default"/>
        <w:color w:val="auto"/>
      </w:rPr>
    </w:lvl>
    <w:lvl w:ilvl="1" w:tplc="04090019">
      <w:start w:val="1"/>
      <w:numFmt w:val="bullet"/>
      <w:lvlText w:val="o"/>
      <w:lvlJc w:val="left"/>
      <w:pPr>
        <w:tabs>
          <w:tab w:val="num" w:pos="1080"/>
        </w:tabs>
        <w:ind w:left="1080" w:hanging="360"/>
      </w:pPr>
      <w:rPr>
        <w:rFonts w:ascii="Courier New" w:hAnsi="Courier New" w:hint="default"/>
        <w:color w:val="auto"/>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color w:val="auto"/>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2">
    <w:nsid w:val="60D058FA"/>
    <w:multiLevelType w:val="hybridMultilevel"/>
    <w:tmpl w:val="8970F6DA"/>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1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12"/>
  </w:num>
  <w:num w:numId="8">
    <w:abstractNumId w:val="5"/>
  </w:num>
  <w:num w:numId="9">
    <w:abstractNumId w:val="10"/>
  </w:num>
  <w:num w:numId="10">
    <w:abstractNumId w:val="4"/>
  </w:num>
  <w:num w:numId="11">
    <w:abstractNumId w:val="7"/>
  </w:num>
  <w:num w:numId="12">
    <w:abstractNumId w:val="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50056"/>
    <w:rsid w:val="00015BDA"/>
    <w:rsid w:val="00056367"/>
    <w:rsid w:val="000771EC"/>
    <w:rsid w:val="000F1671"/>
    <w:rsid w:val="000F1A35"/>
    <w:rsid w:val="00133B7E"/>
    <w:rsid w:val="00200B42"/>
    <w:rsid w:val="002409DF"/>
    <w:rsid w:val="002A5F45"/>
    <w:rsid w:val="00355BA5"/>
    <w:rsid w:val="003719B9"/>
    <w:rsid w:val="00401B8B"/>
    <w:rsid w:val="00464533"/>
    <w:rsid w:val="00511BB8"/>
    <w:rsid w:val="0056519E"/>
    <w:rsid w:val="00595BAF"/>
    <w:rsid w:val="005A348D"/>
    <w:rsid w:val="005E311B"/>
    <w:rsid w:val="00642353"/>
    <w:rsid w:val="006423AF"/>
    <w:rsid w:val="006937BD"/>
    <w:rsid w:val="006B06E8"/>
    <w:rsid w:val="006B284D"/>
    <w:rsid w:val="006D45C7"/>
    <w:rsid w:val="00722B19"/>
    <w:rsid w:val="007C1C4F"/>
    <w:rsid w:val="007F68B5"/>
    <w:rsid w:val="00812255"/>
    <w:rsid w:val="00875C78"/>
    <w:rsid w:val="00875E63"/>
    <w:rsid w:val="0089697C"/>
    <w:rsid w:val="008C7663"/>
    <w:rsid w:val="008D2DC9"/>
    <w:rsid w:val="009216D1"/>
    <w:rsid w:val="009B72A6"/>
    <w:rsid w:val="00A23FAD"/>
    <w:rsid w:val="00A76E14"/>
    <w:rsid w:val="00AA01E8"/>
    <w:rsid w:val="00B25F8C"/>
    <w:rsid w:val="00B47C1D"/>
    <w:rsid w:val="00B50056"/>
    <w:rsid w:val="00B52B95"/>
    <w:rsid w:val="00B949BE"/>
    <w:rsid w:val="00BE47DB"/>
    <w:rsid w:val="00C46A7F"/>
    <w:rsid w:val="00C766B7"/>
    <w:rsid w:val="00D80983"/>
    <w:rsid w:val="00DC7DF4"/>
    <w:rsid w:val="00DD15D8"/>
    <w:rsid w:val="00E11155"/>
    <w:rsid w:val="00E42D31"/>
    <w:rsid w:val="00EA6F3B"/>
    <w:rsid w:val="00F27F70"/>
    <w:rsid w:val="00F61FA8"/>
    <w:rsid w:val="00F71FCF"/>
    <w:rsid w:val="00F739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056"/>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B50056"/>
    <w:pPr>
      <w:keepNext/>
      <w:ind w:left="360"/>
      <w:outlineLvl w:val="3"/>
    </w:pPr>
    <w:rPr>
      <w:b/>
      <w:szCs w:val="20"/>
    </w:rPr>
  </w:style>
  <w:style w:type="paragraph" w:styleId="Heading5">
    <w:name w:val="heading 5"/>
    <w:basedOn w:val="Normal"/>
    <w:next w:val="Normal"/>
    <w:link w:val="Heading5Char"/>
    <w:qFormat/>
    <w:rsid w:val="00B50056"/>
    <w:pPr>
      <w:spacing w:before="240" w:after="60"/>
      <w:outlineLvl w:val="4"/>
    </w:pPr>
    <w:rPr>
      <w:b/>
      <w:bCs/>
      <w:i/>
      <w:iCs/>
      <w:sz w:val="26"/>
      <w:szCs w:val="26"/>
    </w:rPr>
  </w:style>
  <w:style w:type="paragraph" w:styleId="Heading7">
    <w:name w:val="heading 7"/>
    <w:basedOn w:val="Normal"/>
    <w:next w:val="Normal"/>
    <w:link w:val="Heading7Char"/>
    <w:qFormat/>
    <w:rsid w:val="00B50056"/>
    <w:pPr>
      <w:keepNext/>
      <w:outlineLvl w:val="6"/>
    </w:pPr>
    <w:rPr>
      <w:b/>
      <w:szCs w:val="20"/>
    </w:rPr>
  </w:style>
  <w:style w:type="paragraph" w:styleId="Heading9">
    <w:name w:val="heading 9"/>
    <w:basedOn w:val="Normal"/>
    <w:next w:val="Normal"/>
    <w:link w:val="Heading9Char"/>
    <w:qFormat/>
    <w:rsid w:val="00B50056"/>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50056"/>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B50056"/>
    <w:rPr>
      <w:rFonts w:ascii="Times New Roman" w:eastAsia="Times New Roman" w:hAnsi="Times New Roman" w:cs="Times New Roman"/>
      <w:b/>
      <w:bCs/>
      <w:i/>
      <w:iCs/>
      <w:sz w:val="26"/>
      <w:szCs w:val="26"/>
    </w:rPr>
  </w:style>
  <w:style w:type="character" w:customStyle="1" w:styleId="Heading7Char">
    <w:name w:val="Heading 7 Char"/>
    <w:basedOn w:val="DefaultParagraphFont"/>
    <w:link w:val="Heading7"/>
    <w:rsid w:val="00B50056"/>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B50056"/>
    <w:rPr>
      <w:rFonts w:ascii="Times New Roman" w:eastAsia="Times New Roman" w:hAnsi="Times New Roman" w:cs="Times New Roman"/>
      <w:b/>
      <w:sz w:val="24"/>
      <w:szCs w:val="20"/>
    </w:rPr>
  </w:style>
  <w:style w:type="paragraph" w:styleId="Title">
    <w:name w:val="Title"/>
    <w:basedOn w:val="Normal"/>
    <w:link w:val="TitleChar"/>
    <w:qFormat/>
    <w:rsid w:val="00B50056"/>
    <w:pPr>
      <w:jc w:val="center"/>
    </w:pPr>
    <w:rPr>
      <w:b/>
      <w:szCs w:val="20"/>
      <w:u w:val="single"/>
    </w:rPr>
  </w:style>
  <w:style w:type="character" w:customStyle="1" w:styleId="TitleChar">
    <w:name w:val="Title Char"/>
    <w:basedOn w:val="DefaultParagraphFont"/>
    <w:link w:val="Title"/>
    <w:rsid w:val="00B50056"/>
    <w:rPr>
      <w:rFonts w:ascii="Times New Roman" w:eastAsia="Times New Roman" w:hAnsi="Times New Roman" w:cs="Times New Roman"/>
      <w:b/>
      <w:sz w:val="24"/>
      <w:szCs w:val="20"/>
      <w:u w:val="single"/>
    </w:rPr>
  </w:style>
  <w:style w:type="paragraph" w:styleId="BodyText3">
    <w:name w:val="Body Text 3"/>
    <w:basedOn w:val="Normal"/>
    <w:link w:val="BodyText3Char"/>
    <w:rsid w:val="00B50056"/>
    <w:rPr>
      <w:b/>
      <w:szCs w:val="20"/>
    </w:rPr>
  </w:style>
  <w:style w:type="character" w:customStyle="1" w:styleId="BodyText3Char">
    <w:name w:val="Body Text 3 Char"/>
    <w:basedOn w:val="DefaultParagraphFont"/>
    <w:link w:val="BodyText3"/>
    <w:rsid w:val="00B50056"/>
    <w:rPr>
      <w:rFonts w:ascii="Times New Roman" w:eastAsia="Times New Roman" w:hAnsi="Times New Roman" w:cs="Times New Roman"/>
      <w:b/>
      <w:sz w:val="24"/>
      <w:szCs w:val="20"/>
    </w:rPr>
  </w:style>
  <w:style w:type="paragraph" w:styleId="ListParagraph">
    <w:name w:val="List Paragraph"/>
    <w:basedOn w:val="Normal"/>
    <w:uiPriority w:val="34"/>
    <w:qFormat/>
    <w:rsid w:val="00B50056"/>
    <w:pPr>
      <w:ind w:left="720"/>
    </w:pPr>
    <w:rPr>
      <w:rFonts w:ascii="Arial" w:hAnsi="Arial" w:cs="Arial"/>
      <w:sz w:val="22"/>
      <w:szCs w:val="22"/>
    </w:rPr>
  </w:style>
  <w:style w:type="paragraph" w:styleId="Header">
    <w:name w:val="header"/>
    <w:basedOn w:val="Normal"/>
    <w:link w:val="HeaderChar"/>
    <w:uiPriority w:val="99"/>
    <w:semiHidden/>
    <w:unhideWhenUsed/>
    <w:rsid w:val="00200B42"/>
    <w:pPr>
      <w:tabs>
        <w:tab w:val="center" w:pos="4680"/>
        <w:tab w:val="right" w:pos="9360"/>
      </w:tabs>
    </w:pPr>
  </w:style>
  <w:style w:type="character" w:customStyle="1" w:styleId="HeaderChar">
    <w:name w:val="Header Char"/>
    <w:basedOn w:val="DefaultParagraphFont"/>
    <w:link w:val="Header"/>
    <w:uiPriority w:val="99"/>
    <w:semiHidden/>
    <w:rsid w:val="00200B4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00B42"/>
    <w:pPr>
      <w:tabs>
        <w:tab w:val="center" w:pos="4680"/>
        <w:tab w:val="right" w:pos="9360"/>
      </w:tabs>
    </w:pPr>
  </w:style>
  <w:style w:type="character" w:customStyle="1" w:styleId="FooterChar">
    <w:name w:val="Footer Char"/>
    <w:basedOn w:val="DefaultParagraphFont"/>
    <w:link w:val="Footer"/>
    <w:uiPriority w:val="99"/>
    <w:rsid w:val="00200B42"/>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056"/>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B50056"/>
    <w:pPr>
      <w:keepNext/>
      <w:ind w:left="360"/>
      <w:outlineLvl w:val="3"/>
    </w:pPr>
    <w:rPr>
      <w:b/>
      <w:szCs w:val="20"/>
    </w:rPr>
  </w:style>
  <w:style w:type="paragraph" w:styleId="Heading5">
    <w:name w:val="heading 5"/>
    <w:basedOn w:val="Normal"/>
    <w:next w:val="Normal"/>
    <w:link w:val="Heading5Char"/>
    <w:qFormat/>
    <w:rsid w:val="00B50056"/>
    <w:pPr>
      <w:spacing w:before="240" w:after="60"/>
      <w:outlineLvl w:val="4"/>
    </w:pPr>
    <w:rPr>
      <w:b/>
      <w:bCs/>
      <w:i/>
      <w:iCs/>
      <w:sz w:val="26"/>
      <w:szCs w:val="26"/>
    </w:rPr>
  </w:style>
  <w:style w:type="paragraph" w:styleId="Heading7">
    <w:name w:val="heading 7"/>
    <w:basedOn w:val="Normal"/>
    <w:next w:val="Normal"/>
    <w:link w:val="Heading7Char"/>
    <w:qFormat/>
    <w:rsid w:val="00B50056"/>
    <w:pPr>
      <w:keepNext/>
      <w:outlineLvl w:val="6"/>
    </w:pPr>
    <w:rPr>
      <w:b/>
      <w:szCs w:val="20"/>
    </w:rPr>
  </w:style>
  <w:style w:type="paragraph" w:styleId="Heading9">
    <w:name w:val="heading 9"/>
    <w:basedOn w:val="Normal"/>
    <w:next w:val="Normal"/>
    <w:link w:val="Heading9Char"/>
    <w:qFormat/>
    <w:rsid w:val="00B50056"/>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50056"/>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B50056"/>
    <w:rPr>
      <w:rFonts w:ascii="Times New Roman" w:eastAsia="Times New Roman" w:hAnsi="Times New Roman" w:cs="Times New Roman"/>
      <w:b/>
      <w:bCs/>
      <w:i/>
      <w:iCs/>
      <w:sz w:val="26"/>
      <w:szCs w:val="26"/>
    </w:rPr>
  </w:style>
  <w:style w:type="character" w:customStyle="1" w:styleId="Heading7Char">
    <w:name w:val="Heading 7 Char"/>
    <w:basedOn w:val="DefaultParagraphFont"/>
    <w:link w:val="Heading7"/>
    <w:rsid w:val="00B50056"/>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B50056"/>
    <w:rPr>
      <w:rFonts w:ascii="Times New Roman" w:eastAsia="Times New Roman" w:hAnsi="Times New Roman" w:cs="Times New Roman"/>
      <w:b/>
      <w:sz w:val="24"/>
      <w:szCs w:val="20"/>
    </w:rPr>
  </w:style>
  <w:style w:type="paragraph" w:styleId="Title">
    <w:name w:val="Title"/>
    <w:basedOn w:val="Normal"/>
    <w:link w:val="TitleChar"/>
    <w:qFormat/>
    <w:rsid w:val="00B50056"/>
    <w:pPr>
      <w:jc w:val="center"/>
    </w:pPr>
    <w:rPr>
      <w:b/>
      <w:szCs w:val="20"/>
      <w:u w:val="single"/>
    </w:rPr>
  </w:style>
  <w:style w:type="character" w:customStyle="1" w:styleId="TitleChar">
    <w:name w:val="Title Char"/>
    <w:basedOn w:val="DefaultParagraphFont"/>
    <w:link w:val="Title"/>
    <w:rsid w:val="00B50056"/>
    <w:rPr>
      <w:rFonts w:ascii="Times New Roman" w:eastAsia="Times New Roman" w:hAnsi="Times New Roman" w:cs="Times New Roman"/>
      <w:b/>
      <w:sz w:val="24"/>
      <w:szCs w:val="20"/>
      <w:u w:val="single"/>
    </w:rPr>
  </w:style>
  <w:style w:type="paragraph" w:styleId="BodyText3">
    <w:name w:val="Body Text 3"/>
    <w:basedOn w:val="Normal"/>
    <w:link w:val="BodyText3Char"/>
    <w:rsid w:val="00B50056"/>
    <w:rPr>
      <w:b/>
      <w:szCs w:val="20"/>
    </w:rPr>
  </w:style>
  <w:style w:type="character" w:customStyle="1" w:styleId="BodyText3Char">
    <w:name w:val="Body Text 3 Char"/>
    <w:basedOn w:val="DefaultParagraphFont"/>
    <w:link w:val="BodyText3"/>
    <w:rsid w:val="00B50056"/>
    <w:rPr>
      <w:rFonts w:ascii="Times New Roman" w:eastAsia="Times New Roman" w:hAnsi="Times New Roman" w:cs="Times New Roman"/>
      <w:b/>
      <w:sz w:val="24"/>
      <w:szCs w:val="20"/>
    </w:rPr>
  </w:style>
  <w:style w:type="paragraph" w:styleId="ListParagraph">
    <w:name w:val="List Paragraph"/>
    <w:basedOn w:val="Normal"/>
    <w:uiPriority w:val="34"/>
    <w:qFormat/>
    <w:rsid w:val="00B50056"/>
    <w:pPr>
      <w:ind w:left="720"/>
    </w:pPr>
    <w:rPr>
      <w:rFonts w:ascii="Arial" w:hAnsi="Arial" w:cs="Arial"/>
      <w:sz w:val="22"/>
      <w:szCs w:val="22"/>
    </w:rPr>
  </w:style>
  <w:style w:type="paragraph" w:styleId="Header">
    <w:name w:val="header"/>
    <w:basedOn w:val="Normal"/>
    <w:link w:val="HeaderChar"/>
    <w:uiPriority w:val="99"/>
    <w:semiHidden/>
    <w:unhideWhenUsed/>
    <w:rsid w:val="00200B42"/>
    <w:pPr>
      <w:tabs>
        <w:tab w:val="center" w:pos="4680"/>
        <w:tab w:val="right" w:pos="9360"/>
      </w:tabs>
    </w:pPr>
  </w:style>
  <w:style w:type="character" w:customStyle="1" w:styleId="HeaderChar">
    <w:name w:val="Header Char"/>
    <w:basedOn w:val="DefaultParagraphFont"/>
    <w:link w:val="Header"/>
    <w:uiPriority w:val="99"/>
    <w:semiHidden/>
    <w:rsid w:val="00200B4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00B42"/>
    <w:pPr>
      <w:tabs>
        <w:tab w:val="center" w:pos="4680"/>
        <w:tab w:val="right" w:pos="9360"/>
      </w:tabs>
    </w:pPr>
  </w:style>
  <w:style w:type="character" w:customStyle="1" w:styleId="FooterChar">
    <w:name w:val="Footer Char"/>
    <w:basedOn w:val="DefaultParagraphFont"/>
    <w:link w:val="Footer"/>
    <w:uiPriority w:val="99"/>
    <w:rsid w:val="00200B42"/>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package" Target="embeddings/Microsoft_Office_Word_Document2.docx"/><Relationship Id="rId4" Type="http://schemas.openxmlformats.org/officeDocument/2006/relationships/webSettings" Target="web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1213</Words>
  <Characters>6917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Verizon</Company>
  <LinksUpToDate>false</LinksUpToDate>
  <CharactersWithSpaces>8114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v320029</cp:lastModifiedBy>
  <cp:revision>2</cp:revision>
  <dcterms:created xsi:type="dcterms:W3CDTF">2012-07-31T17:34:00Z</dcterms:created>
  <dcterms:modified xsi:type="dcterms:W3CDTF">2012-07-31T17:34:00Z</dcterms:modified>
</cp:coreProperties>
</file>